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BE" w:rsidRDefault="00717ABE" w:rsidP="00717ABE">
      <w:pPr>
        <w:jc w:val="center"/>
        <w:rPr>
          <w:b/>
          <w:noProof/>
          <w:sz w:val="72"/>
          <w:szCs w:val="72"/>
        </w:rPr>
      </w:pPr>
      <w:bookmarkStart w:id="0" w:name="_GoBack"/>
      <w:bookmarkEnd w:id="0"/>
      <w:r w:rsidRPr="00717ABE">
        <w:rPr>
          <w:b/>
          <w:noProof/>
          <w:sz w:val="72"/>
          <w:szCs w:val="72"/>
        </w:rPr>
        <w:t>Welcome to ACMA</w:t>
      </w:r>
    </w:p>
    <w:p w:rsidR="008D7881" w:rsidRDefault="008D7881">
      <w:r>
        <w:rPr>
          <w:noProof/>
        </w:rPr>
        <w:drawing>
          <wp:inline distT="0" distB="0" distL="0" distR="0" wp14:anchorId="4F4570F2" wp14:editId="360AD65F">
            <wp:extent cx="6857992" cy="914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57145" cy="914287"/>
                    </a:xfrm>
                    <a:prstGeom prst="rect">
                      <a:avLst/>
                    </a:prstGeom>
                  </pic:spPr>
                </pic:pic>
              </a:graphicData>
            </a:graphic>
          </wp:inline>
        </w:drawing>
      </w:r>
    </w:p>
    <w:p w:rsidR="001E7C83" w:rsidRDefault="00EC11E1">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858000" cy="425302"/>
                <wp:effectExtent l="57150" t="38100" r="76200" b="89535"/>
                <wp:wrapNone/>
                <wp:docPr id="8" name="Rounded Rectangle 8"/>
                <wp:cNvGraphicFramePr/>
                <a:graphic xmlns:a="http://schemas.openxmlformats.org/drawingml/2006/main">
                  <a:graphicData uri="http://schemas.microsoft.com/office/word/2010/wordprocessingShape">
                    <wps:wsp>
                      <wps:cNvSpPr/>
                      <wps:spPr>
                        <a:xfrm>
                          <a:off x="0" y="0"/>
                          <a:ext cx="6858000" cy="42530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57C28" w:rsidRPr="00EC11E1" w:rsidRDefault="00657C28" w:rsidP="00EC11E1">
                            <w:pPr>
                              <w:jc w:val="center"/>
                              <w:rPr>
                                <w:b/>
                                <w:sz w:val="28"/>
                                <w:szCs w:val="28"/>
                              </w:rPr>
                            </w:pPr>
                            <w:r w:rsidRPr="00EC11E1">
                              <w:rPr>
                                <w:b/>
                                <w:sz w:val="28"/>
                                <w:szCs w:val="28"/>
                              </w:rPr>
                              <w:t>About ACMA</w:t>
                            </w:r>
                            <w:r>
                              <w:rPr>
                                <w:b/>
                                <w:sz w:val="28"/>
                                <w:szCs w:val="28"/>
                              </w:rPr>
                              <w:t xml:space="preserve"> – American Case Management Association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style="position:absolute;margin-left:0;margin-top:0;width:540pt;height:3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rsidR="00657C28" w:rsidRPr="00EC11E1" w:rsidRDefault="00657C28" w:rsidP="00EC11E1">
                      <w:pPr>
                        <w:jc w:val="center"/>
                        <w:rPr>
                          <w:b/>
                          <w:sz w:val="28"/>
                          <w:szCs w:val="28"/>
                        </w:rPr>
                      </w:pPr>
                      <w:r w:rsidRPr="00EC11E1">
                        <w:rPr>
                          <w:b/>
                          <w:sz w:val="28"/>
                          <w:szCs w:val="28"/>
                        </w:rPr>
                        <w:t>About ACMA</w:t>
                      </w:r>
                      <w:r>
                        <w:rPr>
                          <w:b/>
                          <w:sz w:val="28"/>
                          <w:szCs w:val="28"/>
                        </w:rPr>
                        <w:t xml:space="preserve"> – American Case Management Association </w:t>
                      </w:r>
                    </w:p>
                  </w:txbxContent>
                </v:textbox>
              </v:roundrect>
            </w:pict>
          </mc:Fallback>
        </mc:AlternateContent>
      </w:r>
    </w:p>
    <w:p w:rsidR="001E7C83" w:rsidRDefault="001E7C83"/>
    <w:p w:rsidR="00C71D4D" w:rsidRDefault="00C71D4D"/>
    <w:p w:rsidR="00C71D4D" w:rsidRDefault="00C71D4D"/>
    <w:p w:rsidR="001E7C83" w:rsidRDefault="001E7C83"/>
    <w:p w:rsidR="009504B1" w:rsidRDefault="007F1B25" w:rsidP="007F1B25">
      <w:pPr>
        <w:jc w:val="center"/>
      </w:pPr>
      <w:r>
        <w:rPr>
          <w:noProof/>
        </w:rPr>
        <w:drawing>
          <wp:inline distT="0" distB="0" distL="0" distR="0" wp14:anchorId="182EB72B" wp14:editId="4DBB74B1">
            <wp:extent cx="6957785" cy="630510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67739" cy="6314128"/>
                    </a:xfrm>
                    <a:prstGeom prst="rect">
                      <a:avLst/>
                    </a:prstGeom>
                  </pic:spPr>
                </pic:pic>
              </a:graphicData>
            </a:graphic>
          </wp:inline>
        </w:drawing>
      </w:r>
    </w:p>
    <w:p w:rsidR="007F1B25" w:rsidRDefault="00C71D4D" w:rsidP="00717ABE">
      <w:pPr>
        <w:ind w:left="-835"/>
        <w:jc w:val="center"/>
        <w:rPr>
          <w:rFonts w:ascii="Trebuchet MS" w:eastAsia="Times New Roman" w:hAnsi="Trebuchet MS"/>
          <w:color w:val="000000"/>
          <w:sz w:val="24"/>
          <w:szCs w:val="24"/>
        </w:rPr>
      </w:pPr>
      <w:r>
        <w:rPr>
          <w:rFonts w:ascii="Trebuchet MS" w:eastAsia="Times New Roman" w:hAnsi="Trebuchet MS"/>
          <w:noProof/>
          <w:color w:val="000000"/>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31898</wp:posOffset>
                </wp:positionH>
                <wp:positionV relativeFrom="paragraph">
                  <wp:posOffset>95693</wp:posOffset>
                </wp:positionV>
                <wp:extent cx="6804837" cy="627321"/>
                <wp:effectExtent l="57150" t="38100" r="72390" b="97155"/>
                <wp:wrapNone/>
                <wp:docPr id="36" name="Rounded Rectangle 36"/>
                <wp:cNvGraphicFramePr/>
                <a:graphic xmlns:a="http://schemas.openxmlformats.org/drawingml/2006/main">
                  <a:graphicData uri="http://schemas.microsoft.com/office/word/2010/wordprocessingShape">
                    <wps:wsp>
                      <wps:cNvSpPr/>
                      <wps:spPr>
                        <a:xfrm>
                          <a:off x="0" y="0"/>
                          <a:ext cx="6804837" cy="62732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C71D4D" w:rsidRDefault="00C71D4D" w:rsidP="00C71D4D">
                            <w:pPr>
                              <w:jc w:val="center"/>
                            </w:pPr>
                            <w:r>
                              <w:rPr>
                                <w:b/>
                                <w:sz w:val="28"/>
                                <w:szCs w:val="28"/>
                              </w:rPr>
                              <w:t xml:space="preserve">American Case Management Association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6" o:spid="_x0000_s1027" style="position:absolute;left:0;text-align:left;margin-left:2.5pt;margin-top:7.55pt;width:535.8pt;height:4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C71D4D" w:rsidRDefault="00C71D4D" w:rsidP="00C71D4D">
                      <w:pPr>
                        <w:jc w:val="center"/>
                      </w:pPr>
                      <w:r>
                        <w:rPr>
                          <w:b/>
                          <w:sz w:val="28"/>
                          <w:szCs w:val="28"/>
                        </w:rPr>
                        <w:t xml:space="preserve">American Case Management Association </w:t>
                      </w:r>
                    </w:p>
                  </w:txbxContent>
                </v:textbox>
              </v:roundrect>
            </w:pict>
          </mc:Fallback>
        </mc:AlternateContent>
      </w:r>
    </w:p>
    <w:p w:rsidR="007F1B25" w:rsidRDefault="007F1B25" w:rsidP="00717ABE">
      <w:pPr>
        <w:ind w:left="-835"/>
        <w:jc w:val="center"/>
        <w:rPr>
          <w:rFonts w:ascii="Trebuchet MS" w:eastAsia="Times New Roman" w:hAnsi="Trebuchet MS"/>
          <w:color w:val="000000"/>
          <w:sz w:val="24"/>
          <w:szCs w:val="24"/>
        </w:rPr>
      </w:pPr>
    </w:p>
    <w:p w:rsidR="007F1B25" w:rsidRDefault="007F1B25" w:rsidP="00717ABE">
      <w:pPr>
        <w:ind w:left="-835"/>
        <w:jc w:val="center"/>
        <w:rPr>
          <w:rFonts w:ascii="Trebuchet MS" w:eastAsia="Times New Roman" w:hAnsi="Trebuchet MS"/>
          <w:color w:val="000000"/>
          <w:sz w:val="24"/>
          <w:szCs w:val="24"/>
        </w:rPr>
      </w:pPr>
    </w:p>
    <w:p w:rsidR="007F1B25" w:rsidRDefault="007F1B25" w:rsidP="00717ABE">
      <w:pPr>
        <w:ind w:left="-835"/>
        <w:jc w:val="center"/>
        <w:rPr>
          <w:rFonts w:ascii="Trebuchet MS" w:eastAsia="Times New Roman" w:hAnsi="Trebuchet MS"/>
          <w:color w:val="000000"/>
          <w:sz w:val="24"/>
          <w:szCs w:val="24"/>
        </w:rPr>
      </w:pPr>
    </w:p>
    <w:p w:rsidR="007F1B25" w:rsidRDefault="007F1B25" w:rsidP="00717ABE">
      <w:pPr>
        <w:ind w:left="-835"/>
        <w:jc w:val="center"/>
        <w:rPr>
          <w:rFonts w:ascii="Trebuchet MS" w:eastAsia="Times New Roman" w:hAnsi="Trebuchet MS"/>
          <w:color w:val="000000"/>
          <w:sz w:val="24"/>
          <w:szCs w:val="24"/>
        </w:rPr>
      </w:pPr>
    </w:p>
    <w:p w:rsidR="007F1B25" w:rsidRDefault="007F1B25" w:rsidP="00717ABE">
      <w:pPr>
        <w:ind w:left="-835"/>
        <w:jc w:val="center"/>
        <w:rPr>
          <w:rFonts w:ascii="Trebuchet MS" w:eastAsia="Times New Roman" w:hAnsi="Trebuchet MS"/>
          <w:color w:val="000000"/>
          <w:sz w:val="24"/>
          <w:szCs w:val="24"/>
        </w:rPr>
      </w:pPr>
    </w:p>
    <w:p w:rsidR="007F1B25" w:rsidRDefault="007F1B25" w:rsidP="00717ABE">
      <w:pPr>
        <w:ind w:left="-835"/>
        <w:jc w:val="center"/>
        <w:rPr>
          <w:rFonts w:ascii="Trebuchet MS" w:eastAsia="Times New Roman" w:hAnsi="Trebuchet MS"/>
          <w:color w:val="000000"/>
          <w:sz w:val="24"/>
          <w:szCs w:val="24"/>
        </w:rPr>
      </w:pPr>
    </w:p>
    <w:p w:rsidR="007F1B25" w:rsidRDefault="007F1B25" w:rsidP="00717ABE">
      <w:pPr>
        <w:ind w:left="-835"/>
        <w:jc w:val="center"/>
        <w:rPr>
          <w:rFonts w:ascii="Trebuchet MS" w:eastAsia="Times New Roman" w:hAnsi="Trebuchet MS"/>
          <w:color w:val="000000"/>
          <w:sz w:val="24"/>
          <w:szCs w:val="24"/>
        </w:rPr>
      </w:pPr>
    </w:p>
    <w:p w:rsidR="009504B1" w:rsidRPr="00717ABE" w:rsidRDefault="009504B1" w:rsidP="00717ABE">
      <w:pPr>
        <w:ind w:left="-835"/>
        <w:jc w:val="center"/>
        <w:rPr>
          <w:rFonts w:ascii="Trebuchet MS" w:eastAsia="Times New Roman" w:hAnsi="Trebuchet MS"/>
          <w:color w:val="000000"/>
          <w:sz w:val="24"/>
          <w:szCs w:val="24"/>
        </w:rPr>
      </w:pPr>
      <w:r w:rsidRPr="00717ABE">
        <w:rPr>
          <w:rFonts w:ascii="Trebuchet MS" w:eastAsia="Times New Roman" w:hAnsi="Trebuchet MS"/>
          <w:color w:val="000000"/>
          <w:sz w:val="24"/>
          <w:szCs w:val="24"/>
        </w:rPr>
        <w:t>11701 West 36</w:t>
      </w:r>
      <w:r w:rsidRPr="00717ABE">
        <w:rPr>
          <w:rFonts w:ascii="Trebuchet MS" w:eastAsia="Times New Roman" w:hAnsi="Trebuchet MS"/>
          <w:color w:val="000000"/>
          <w:sz w:val="24"/>
          <w:szCs w:val="24"/>
          <w:vertAlign w:val="superscript"/>
        </w:rPr>
        <w:t>th</w:t>
      </w:r>
      <w:r w:rsidRPr="00717ABE">
        <w:rPr>
          <w:rFonts w:ascii="Trebuchet MS" w:eastAsia="Times New Roman" w:hAnsi="Trebuchet MS"/>
          <w:color w:val="000000"/>
          <w:sz w:val="24"/>
          <w:szCs w:val="24"/>
        </w:rPr>
        <w:t xml:space="preserve"> Street</w:t>
      </w:r>
      <w:r w:rsidR="00717ABE">
        <w:rPr>
          <w:rFonts w:ascii="Trebuchet MS" w:eastAsia="Times New Roman" w:hAnsi="Trebuchet MS"/>
          <w:color w:val="000000"/>
          <w:sz w:val="24"/>
          <w:szCs w:val="24"/>
        </w:rPr>
        <w:t>,</w:t>
      </w:r>
      <w:r w:rsidRPr="00717ABE">
        <w:rPr>
          <w:rFonts w:ascii="Trebuchet MS" w:eastAsia="Times New Roman" w:hAnsi="Trebuchet MS"/>
          <w:color w:val="000000"/>
          <w:sz w:val="24"/>
          <w:szCs w:val="24"/>
        </w:rPr>
        <w:t>  Little Rock, AR  72211</w:t>
      </w:r>
    </w:p>
    <w:p w:rsidR="00717ABE" w:rsidRPr="00717ABE" w:rsidRDefault="00717ABE" w:rsidP="009504B1">
      <w:pPr>
        <w:ind w:left="-835"/>
        <w:jc w:val="center"/>
        <w:rPr>
          <w:rFonts w:eastAsia="Times New Roman"/>
          <w:color w:val="000000"/>
          <w:sz w:val="24"/>
          <w:szCs w:val="24"/>
        </w:rPr>
      </w:pPr>
    </w:p>
    <w:p w:rsidR="009504B1" w:rsidRDefault="009504B1" w:rsidP="009504B1">
      <w:pPr>
        <w:ind w:left="-835"/>
        <w:jc w:val="center"/>
        <w:rPr>
          <w:rFonts w:ascii="Trebuchet MS" w:eastAsia="Times New Roman" w:hAnsi="Trebuchet MS"/>
          <w:color w:val="000000"/>
          <w:sz w:val="24"/>
          <w:szCs w:val="24"/>
        </w:rPr>
      </w:pPr>
      <w:r w:rsidRPr="00717ABE">
        <w:rPr>
          <w:rFonts w:ascii="Trebuchet MS" w:eastAsia="Times New Roman" w:hAnsi="Trebuchet MS"/>
          <w:color w:val="000000"/>
          <w:sz w:val="24"/>
          <w:szCs w:val="24"/>
        </w:rPr>
        <w:t>Phone: 501-907-</w:t>
      </w:r>
      <w:r w:rsidR="00717ABE" w:rsidRPr="00717ABE">
        <w:rPr>
          <w:rFonts w:ascii="Trebuchet MS" w:eastAsia="Times New Roman" w:hAnsi="Trebuchet MS"/>
          <w:color w:val="000000"/>
          <w:sz w:val="24"/>
          <w:szCs w:val="24"/>
        </w:rPr>
        <w:t>2262.</w:t>
      </w:r>
      <w:r w:rsidRPr="00717ABE">
        <w:rPr>
          <w:rFonts w:ascii="Trebuchet MS" w:eastAsia="Times New Roman" w:hAnsi="Trebuchet MS"/>
          <w:color w:val="000000"/>
          <w:sz w:val="24"/>
          <w:szCs w:val="24"/>
        </w:rPr>
        <w:t xml:space="preserve">   Fax 501-227-</w:t>
      </w:r>
      <w:r w:rsidR="00717ABE" w:rsidRPr="00717ABE">
        <w:rPr>
          <w:rFonts w:ascii="Trebuchet MS" w:eastAsia="Times New Roman" w:hAnsi="Trebuchet MS"/>
          <w:color w:val="000000"/>
          <w:sz w:val="24"/>
          <w:szCs w:val="24"/>
        </w:rPr>
        <w:t>4247.</w:t>
      </w:r>
      <w:r w:rsidRPr="00717ABE">
        <w:rPr>
          <w:rFonts w:ascii="Trebuchet MS" w:eastAsia="Times New Roman" w:hAnsi="Trebuchet MS"/>
          <w:color w:val="000000"/>
          <w:sz w:val="24"/>
          <w:szCs w:val="24"/>
        </w:rPr>
        <w:t xml:space="preserve"> </w:t>
      </w:r>
      <w:r w:rsidR="00347AD7">
        <w:rPr>
          <w:rFonts w:ascii="Trebuchet MS" w:eastAsia="Times New Roman" w:hAnsi="Trebuchet MS"/>
          <w:color w:val="000000"/>
          <w:sz w:val="24"/>
          <w:szCs w:val="24"/>
        </w:rPr>
        <w:t xml:space="preserve">    Website:</w:t>
      </w:r>
      <w:r w:rsidRPr="00717ABE">
        <w:rPr>
          <w:rFonts w:ascii="Trebuchet MS" w:eastAsia="Times New Roman" w:hAnsi="Trebuchet MS"/>
          <w:color w:val="000000"/>
          <w:sz w:val="24"/>
          <w:szCs w:val="24"/>
        </w:rPr>
        <w:t xml:space="preserve">   </w:t>
      </w:r>
      <w:hyperlink r:id="rId11" w:history="1">
        <w:r w:rsidR="00347AD7" w:rsidRPr="00816EF6">
          <w:rPr>
            <w:rStyle w:val="Hyperlink"/>
            <w:rFonts w:ascii="Trebuchet MS" w:eastAsia="Times New Roman" w:hAnsi="Trebuchet MS"/>
            <w:sz w:val="24"/>
            <w:szCs w:val="24"/>
          </w:rPr>
          <w:t>http://www.acmaweb.org/</w:t>
        </w:r>
      </w:hyperlink>
    </w:p>
    <w:p w:rsidR="00347AD7" w:rsidRDefault="00347AD7" w:rsidP="009504B1">
      <w:pPr>
        <w:ind w:left="-835"/>
        <w:jc w:val="center"/>
        <w:rPr>
          <w:rFonts w:ascii="Trebuchet MS" w:eastAsia="Times New Roman" w:hAnsi="Trebuchet MS"/>
          <w:color w:val="000000"/>
          <w:sz w:val="24"/>
          <w:szCs w:val="24"/>
        </w:rPr>
      </w:pPr>
    </w:p>
    <w:p w:rsidR="007229E9"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b/>
          <w:bCs/>
          <w:sz w:val="24"/>
          <w:szCs w:val="24"/>
        </w:rPr>
      </w:pPr>
      <w:r w:rsidRPr="007229E9">
        <w:rPr>
          <w:rFonts w:ascii="Arial Narrow" w:eastAsia="Times New Roman" w:hAnsi="Arial Narrow" w:cs="Times New Roman"/>
          <w:b/>
          <w:bCs/>
          <w:caps/>
          <w:color w:val="BD9A04"/>
          <w:spacing w:val="15"/>
          <w:sz w:val="24"/>
          <w:szCs w:val="24"/>
        </w:rPr>
        <w:t>CEO</w:t>
      </w:r>
      <w:r>
        <w:rPr>
          <w:rFonts w:ascii="Arial Narrow" w:eastAsia="Times New Roman" w:hAnsi="Arial Narrow" w:cs="Times New Roman"/>
          <w:b/>
          <w:bCs/>
          <w:caps/>
          <w:color w:val="BD9A04"/>
          <w:spacing w:val="15"/>
          <w:sz w:val="24"/>
          <w:szCs w:val="24"/>
        </w:rPr>
        <w:t xml:space="preserve">: </w:t>
      </w:r>
      <w:r w:rsidRPr="007229E9">
        <w:rPr>
          <w:rFonts w:ascii="Times New Roman" w:eastAsia="Times New Roman" w:hAnsi="Times New Roman" w:cs="Times New Roman"/>
          <w:b/>
          <w:bCs/>
          <w:sz w:val="24"/>
          <w:szCs w:val="24"/>
        </w:rPr>
        <w:t>L. Greg Cunningham</w:t>
      </w:r>
      <w:r>
        <w:rPr>
          <w:rFonts w:ascii="Times New Roman" w:eastAsia="Times New Roman" w:hAnsi="Times New Roman" w:cs="Times New Roman"/>
          <w:b/>
          <w:bCs/>
          <w:sz w:val="24"/>
          <w:szCs w:val="24"/>
        </w:rPr>
        <w:t xml:space="preserve"> </w:t>
      </w:r>
    </w:p>
    <w:p w:rsidR="007229E9" w:rsidRPr="007229E9"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sz w:val="24"/>
          <w:szCs w:val="24"/>
        </w:rPr>
      </w:pPr>
      <w:r w:rsidRPr="007229E9">
        <w:rPr>
          <w:rFonts w:ascii="Arial Narrow" w:eastAsia="Times New Roman" w:hAnsi="Arial Narrow" w:cs="Times New Roman"/>
          <w:b/>
          <w:bCs/>
          <w:caps/>
          <w:color w:val="BD9A04"/>
          <w:spacing w:val="15"/>
          <w:sz w:val="24"/>
          <w:szCs w:val="24"/>
        </w:rPr>
        <w:t>Director of Product and Services Development</w:t>
      </w:r>
      <w:r>
        <w:rPr>
          <w:rFonts w:ascii="Arial Narrow" w:eastAsia="Times New Roman" w:hAnsi="Arial Narrow" w:cs="Times New Roman"/>
          <w:b/>
          <w:bCs/>
          <w:caps/>
          <w:color w:val="BD9A04"/>
          <w:spacing w:val="15"/>
          <w:sz w:val="24"/>
          <w:szCs w:val="24"/>
        </w:rPr>
        <w:t xml:space="preserve">:  </w:t>
      </w:r>
      <w:r w:rsidRPr="007229E9">
        <w:rPr>
          <w:rFonts w:ascii="Times New Roman" w:eastAsia="Times New Roman" w:hAnsi="Times New Roman" w:cs="Times New Roman"/>
          <w:b/>
          <w:bCs/>
          <w:sz w:val="24"/>
          <w:szCs w:val="24"/>
        </w:rPr>
        <w:t>Randall Archer</w:t>
      </w:r>
    </w:p>
    <w:p w:rsidR="007229E9" w:rsidRPr="007229E9"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sz w:val="24"/>
          <w:szCs w:val="24"/>
        </w:rPr>
      </w:pPr>
      <w:r w:rsidRPr="007229E9">
        <w:rPr>
          <w:rFonts w:ascii="Arial Narrow" w:eastAsia="Times New Roman" w:hAnsi="Arial Narrow" w:cs="Times New Roman"/>
          <w:b/>
          <w:bCs/>
          <w:caps/>
          <w:color w:val="BD9A04"/>
          <w:spacing w:val="15"/>
          <w:sz w:val="24"/>
          <w:szCs w:val="24"/>
        </w:rPr>
        <w:t>Director, Chapter and Meeting Services</w:t>
      </w:r>
      <w:r>
        <w:rPr>
          <w:rFonts w:ascii="Arial Narrow" w:eastAsia="Times New Roman" w:hAnsi="Arial Narrow" w:cs="Times New Roman"/>
          <w:b/>
          <w:bCs/>
          <w:caps/>
          <w:color w:val="BD9A04"/>
          <w:spacing w:val="15"/>
          <w:sz w:val="24"/>
          <w:szCs w:val="24"/>
        </w:rPr>
        <w:t xml:space="preserve">:  </w:t>
      </w:r>
      <w:r w:rsidR="0098325D" w:rsidRPr="0098325D">
        <w:rPr>
          <w:rFonts w:ascii="Times New Roman" w:hAnsi="Times New Roman" w:cs="Times New Roman"/>
          <w:b/>
          <w:sz w:val="24"/>
          <w:szCs w:val="24"/>
        </w:rPr>
        <w:t>Sandy McFolling</w:t>
      </w:r>
    </w:p>
    <w:p w:rsidR="007229E9"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b/>
          <w:bCs/>
          <w:sz w:val="24"/>
          <w:szCs w:val="24"/>
        </w:rPr>
      </w:pPr>
      <w:r w:rsidRPr="007229E9">
        <w:rPr>
          <w:rFonts w:ascii="Arial Narrow" w:eastAsia="Times New Roman" w:hAnsi="Arial Narrow" w:cs="Times New Roman"/>
          <w:b/>
          <w:bCs/>
          <w:caps/>
          <w:color w:val="BD9A04"/>
          <w:spacing w:val="15"/>
          <w:sz w:val="24"/>
          <w:szCs w:val="24"/>
        </w:rPr>
        <w:t>Director of Sales and Business Development</w:t>
      </w:r>
      <w:r>
        <w:rPr>
          <w:rFonts w:ascii="Arial Narrow" w:eastAsia="Times New Roman" w:hAnsi="Arial Narrow" w:cs="Times New Roman"/>
          <w:b/>
          <w:bCs/>
          <w:caps/>
          <w:color w:val="BD9A04"/>
          <w:spacing w:val="15"/>
          <w:sz w:val="24"/>
          <w:szCs w:val="24"/>
        </w:rPr>
        <w:t xml:space="preserve">: </w:t>
      </w:r>
      <w:r w:rsidRPr="007229E9">
        <w:rPr>
          <w:rFonts w:ascii="Times New Roman" w:eastAsia="Times New Roman" w:hAnsi="Times New Roman" w:cs="Times New Roman"/>
          <w:b/>
          <w:bCs/>
          <w:sz w:val="24"/>
          <w:szCs w:val="24"/>
        </w:rPr>
        <w:t>Becky Nations</w:t>
      </w:r>
    </w:p>
    <w:p w:rsidR="007229E9" w:rsidRPr="007229E9"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sz w:val="24"/>
          <w:szCs w:val="24"/>
        </w:rPr>
      </w:pPr>
      <w:r w:rsidRPr="007229E9">
        <w:rPr>
          <w:rFonts w:ascii="Arial Narrow" w:eastAsia="Times New Roman" w:hAnsi="Arial Narrow" w:cs="Times New Roman"/>
          <w:b/>
          <w:bCs/>
          <w:caps/>
          <w:color w:val="BD9A04"/>
          <w:spacing w:val="15"/>
          <w:sz w:val="24"/>
          <w:szCs w:val="24"/>
        </w:rPr>
        <w:t>Director of Marketing</w:t>
      </w:r>
      <w:r>
        <w:rPr>
          <w:rFonts w:ascii="Arial Narrow" w:eastAsia="Times New Roman" w:hAnsi="Arial Narrow" w:cs="Times New Roman"/>
          <w:b/>
          <w:bCs/>
          <w:caps/>
          <w:color w:val="BD9A04"/>
          <w:spacing w:val="15"/>
          <w:sz w:val="24"/>
          <w:szCs w:val="24"/>
        </w:rPr>
        <w:t xml:space="preserve">: </w:t>
      </w:r>
      <w:r w:rsidRPr="007229E9">
        <w:rPr>
          <w:rFonts w:ascii="Times New Roman" w:eastAsia="Times New Roman" w:hAnsi="Times New Roman" w:cs="Times New Roman"/>
          <w:b/>
          <w:bCs/>
          <w:sz w:val="24"/>
          <w:szCs w:val="24"/>
        </w:rPr>
        <w:t>Greg Petree</w:t>
      </w:r>
      <w:r w:rsidRPr="007229E9">
        <w:rPr>
          <w:rFonts w:ascii="Times New Roman" w:eastAsia="Times New Roman" w:hAnsi="Times New Roman" w:cs="Times New Roman"/>
          <w:sz w:val="24"/>
          <w:szCs w:val="24"/>
        </w:rPr>
        <w:t xml:space="preserve"> </w:t>
      </w:r>
    </w:p>
    <w:p w:rsidR="007229E9" w:rsidRPr="007229E9"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sz w:val="24"/>
          <w:szCs w:val="24"/>
        </w:rPr>
      </w:pPr>
      <w:r w:rsidRPr="007229E9">
        <w:rPr>
          <w:rFonts w:ascii="Arial Narrow" w:eastAsia="Times New Roman" w:hAnsi="Arial Narrow" w:cs="Times New Roman"/>
          <w:b/>
          <w:bCs/>
          <w:caps/>
          <w:color w:val="BD9A04"/>
          <w:spacing w:val="15"/>
          <w:sz w:val="24"/>
          <w:szCs w:val="24"/>
        </w:rPr>
        <w:t>Director of Finance and Account Management</w:t>
      </w:r>
      <w:r>
        <w:rPr>
          <w:rFonts w:ascii="Arial Narrow" w:eastAsia="Times New Roman" w:hAnsi="Arial Narrow" w:cs="Times New Roman"/>
          <w:b/>
          <w:bCs/>
          <w:caps/>
          <w:color w:val="BD9A04"/>
          <w:spacing w:val="15"/>
          <w:sz w:val="24"/>
          <w:szCs w:val="24"/>
        </w:rPr>
        <w:t xml:space="preserve">: </w:t>
      </w:r>
      <w:r w:rsidRPr="007229E9">
        <w:rPr>
          <w:rFonts w:ascii="Times New Roman" w:eastAsia="Times New Roman" w:hAnsi="Times New Roman" w:cs="Times New Roman"/>
          <w:b/>
          <w:bCs/>
          <w:sz w:val="24"/>
          <w:szCs w:val="24"/>
        </w:rPr>
        <w:t>Maria Velasco</w:t>
      </w:r>
      <w:r w:rsidRPr="007229E9">
        <w:rPr>
          <w:rFonts w:ascii="Times New Roman" w:eastAsia="Times New Roman" w:hAnsi="Times New Roman" w:cs="Times New Roman"/>
          <w:sz w:val="24"/>
          <w:szCs w:val="24"/>
        </w:rPr>
        <w:t xml:space="preserve"> </w:t>
      </w:r>
    </w:p>
    <w:p w:rsidR="00C71D4D" w:rsidRDefault="007229E9" w:rsidP="007229E9">
      <w:pPr>
        <w:pBdr>
          <w:bottom w:val="single" w:sz="6" w:space="0" w:color="CBBEDB"/>
        </w:pBdr>
        <w:spacing w:before="225" w:after="90"/>
        <w:ind w:left="225" w:right="225"/>
        <w:jc w:val="center"/>
        <w:outlineLvl w:val="2"/>
        <w:rPr>
          <w:rFonts w:ascii="Times New Roman" w:eastAsia="Times New Roman" w:hAnsi="Times New Roman" w:cs="Times New Roman"/>
          <w:sz w:val="24"/>
          <w:szCs w:val="24"/>
        </w:rPr>
      </w:pPr>
      <w:r w:rsidRPr="007229E9">
        <w:rPr>
          <w:rFonts w:ascii="Arial Narrow" w:eastAsia="Times New Roman" w:hAnsi="Arial Narrow" w:cs="Times New Roman"/>
          <w:b/>
          <w:bCs/>
          <w:caps/>
          <w:color w:val="BD9A04"/>
          <w:spacing w:val="15"/>
          <w:sz w:val="24"/>
          <w:szCs w:val="24"/>
        </w:rPr>
        <w:t>Director of Human Resources</w:t>
      </w:r>
      <w:r>
        <w:rPr>
          <w:rFonts w:ascii="Arial Narrow" w:eastAsia="Times New Roman" w:hAnsi="Arial Narrow" w:cs="Times New Roman"/>
          <w:b/>
          <w:bCs/>
          <w:caps/>
          <w:color w:val="BD9A04"/>
          <w:spacing w:val="15"/>
          <w:sz w:val="24"/>
          <w:szCs w:val="24"/>
        </w:rPr>
        <w:t xml:space="preserve">: </w:t>
      </w:r>
      <w:r w:rsidRPr="007229E9">
        <w:rPr>
          <w:rFonts w:ascii="Times New Roman" w:eastAsia="Times New Roman" w:hAnsi="Times New Roman" w:cs="Times New Roman"/>
          <w:b/>
          <w:bCs/>
          <w:sz w:val="24"/>
          <w:szCs w:val="24"/>
        </w:rPr>
        <w:t>Mark Williams</w:t>
      </w:r>
      <w:r w:rsidRPr="007229E9">
        <w:rPr>
          <w:rFonts w:ascii="Times New Roman" w:eastAsia="Times New Roman" w:hAnsi="Times New Roman" w:cs="Times New Roman"/>
          <w:sz w:val="24"/>
          <w:szCs w:val="24"/>
        </w:rPr>
        <w:t xml:space="preserve"> </w:t>
      </w:r>
    </w:p>
    <w:p w:rsidR="00C71D4D" w:rsidRPr="007229E9" w:rsidRDefault="00C71D4D" w:rsidP="007229E9">
      <w:pPr>
        <w:pBdr>
          <w:bottom w:val="single" w:sz="6" w:space="0" w:color="CBBEDB"/>
        </w:pBdr>
        <w:spacing w:before="225" w:after="90"/>
        <w:ind w:left="225" w:right="225"/>
        <w:jc w:val="center"/>
        <w:outlineLvl w:val="2"/>
        <w:rPr>
          <w:rFonts w:ascii="Times New Roman" w:eastAsia="Times New Roman" w:hAnsi="Times New Roman" w:cs="Times New Roman"/>
          <w:sz w:val="24"/>
          <w:szCs w:val="24"/>
        </w:rPr>
      </w:pPr>
    </w:p>
    <w:p w:rsidR="009504B1" w:rsidRDefault="009504B1" w:rsidP="009504B1">
      <w:pPr>
        <w:ind w:left="-835"/>
        <w:jc w:val="center"/>
        <w:rPr>
          <w:rFonts w:eastAsia="Times New Roman"/>
          <w:color w:val="000000"/>
          <w:sz w:val="24"/>
          <w:szCs w:val="24"/>
        </w:rPr>
      </w:pPr>
    </w:p>
    <w:p w:rsidR="00C71D4D" w:rsidRPr="00717ABE" w:rsidRDefault="00C71D4D" w:rsidP="009504B1">
      <w:pPr>
        <w:ind w:left="-835"/>
        <w:jc w:val="center"/>
        <w:rPr>
          <w:rFonts w:eastAsia="Times New Roman"/>
          <w:color w:val="000000"/>
          <w:sz w:val="24"/>
          <w:szCs w:val="24"/>
        </w:rPr>
      </w:pPr>
    </w:p>
    <w:p w:rsidR="001E7C83" w:rsidRPr="00EC11E1" w:rsidRDefault="001E7C83">
      <w:pPr>
        <w:rPr>
          <w:sz w:val="24"/>
          <w:szCs w:val="24"/>
        </w:rPr>
      </w:pPr>
      <w:r w:rsidRPr="00EC11E1">
        <w:rPr>
          <w:b/>
          <w:sz w:val="24"/>
          <w:szCs w:val="24"/>
        </w:rPr>
        <w:t>Mission</w:t>
      </w:r>
      <w:r w:rsidRPr="00EC11E1">
        <w:rPr>
          <w:sz w:val="24"/>
          <w:szCs w:val="24"/>
        </w:rPr>
        <w:t>:  To be THE Association for Health Care Delivery System Case Management and Transitions of Care (TOC) Professionals.  (Approved April 11, 2013)</w:t>
      </w:r>
    </w:p>
    <w:p w:rsidR="001E7C83" w:rsidRPr="00EC11E1" w:rsidRDefault="001E7C83">
      <w:pPr>
        <w:rPr>
          <w:sz w:val="24"/>
          <w:szCs w:val="24"/>
        </w:rPr>
      </w:pPr>
    </w:p>
    <w:p w:rsidR="001E7C83" w:rsidRPr="00EC11E1" w:rsidRDefault="001E7C83">
      <w:pPr>
        <w:rPr>
          <w:sz w:val="24"/>
          <w:szCs w:val="24"/>
        </w:rPr>
      </w:pPr>
      <w:r w:rsidRPr="00EC11E1">
        <w:rPr>
          <w:b/>
          <w:sz w:val="24"/>
          <w:szCs w:val="24"/>
        </w:rPr>
        <w:t>Goals:</w:t>
      </w:r>
      <w:r w:rsidRPr="00EC11E1">
        <w:rPr>
          <w:sz w:val="24"/>
          <w:szCs w:val="24"/>
        </w:rPr>
        <w:tab/>
        <w:t>1. Provide innovative professional development services:</w:t>
      </w:r>
    </w:p>
    <w:p w:rsidR="001E7C83" w:rsidRPr="00EC11E1" w:rsidRDefault="001E7C83" w:rsidP="001E7C83">
      <w:pPr>
        <w:pStyle w:val="ListParagraph"/>
        <w:numPr>
          <w:ilvl w:val="0"/>
          <w:numId w:val="1"/>
        </w:numPr>
        <w:rPr>
          <w:sz w:val="24"/>
          <w:szCs w:val="24"/>
        </w:rPr>
      </w:pPr>
      <w:r w:rsidRPr="00EC11E1">
        <w:rPr>
          <w:sz w:val="24"/>
          <w:szCs w:val="24"/>
        </w:rPr>
        <w:t>Mentoring</w:t>
      </w:r>
    </w:p>
    <w:p w:rsidR="001E7C83" w:rsidRPr="00EC11E1" w:rsidRDefault="001E7C83" w:rsidP="001E7C83">
      <w:pPr>
        <w:pStyle w:val="ListParagraph"/>
        <w:numPr>
          <w:ilvl w:val="0"/>
          <w:numId w:val="1"/>
        </w:numPr>
        <w:rPr>
          <w:sz w:val="24"/>
          <w:szCs w:val="24"/>
        </w:rPr>
      </w:pPr>
      <w:r w:rsidRPr="00EC11E1">
        <w:rPr>
          <w:sz w:val="24"/>
          <w:szCs w:val="24"/>
        </w:rPr>
        <w:t>Educational Forums</w:t>
      </w:r>
    </w:p>
    <w:p w:rsidR="001E7C83" w:rsidRPr="00EC11E1" w:rsidRDefault="001E7C83" w:rsidP="001E7C83">
      <w:pPr>
        <w:pStyle w:val="ListParagraph"/>
        <w:numPr>
          <w:ilvl w:val="0"/>
          <w:numId w:val="1"/>
        </w:numPr>
        <w:rPr>
          <w:sz w:val="24"/>
          <w:szCs w:val="24"/>
        </w:rPr>
      </w:pPr>
      <w:r w:rsidRPr="00EC11E1">
        <w:rPr>
          <w:sz w:val="24"/>
          <w:szCs w:val="24"/>
        </w:rPr>
        <w:t>Resource Information</w:t>
      </w:r>
    </w:p>
    <w:p w:rsidR="001E7C83" w:rsidRPr="00EC11E1" w:rsidRDefault="001E7C83" w:rsidP="001E7C83">
      <w:pPr>
        <w:ind w:left="720"/>
        <w:rPr>
          <w:sz w:val="24"/>
          <w:szCs w:val="24"/>
        </w:rPr>
      </w:pPr>
      <w:r w:rsidRPr="00EC11E1">
        <w:rPr>
          <w:sz w:val="24"/>
          <w:szCs w:val="24"/>
        </w:rPr>
        <w:t>2.  Create new opportunities for networking.</w:t>
      </w:r>
    </w:p>
    <w:p w:rsidR="001E7C83" w:rsidRPr="00EC11E1" w:rsidRDefault="001E7C83" w:rsidP="001E7C83">
      <w:pPr>
        <w:ind w:left="720"/>
        <w:rPr>
          <w:sz w:val="24"/>
          <w:szCs w:val="24"/>
        </w:rPr>
      </w:pPr>
      <w:r w:rsidRPr="00EC11E1">
        <w:rPr>
          <w:sz w:val="24"/>
          <w:szCs w:val="24"/>
        </w:rPr>
        <w:t xml:space="preserve">3.  Influence the policies, laws and other issues related to the practice of Case Management.  </w:t>
      </w:r>
    </w:p>
    <w:p w:rsidR="001E7C83" w:rsidRPr="00EC11E1" w:rsidRDefault="001E7C83" w:rsidP="001E7C83">
      <w:pPr>
        <w:rPr>
          <w:sz w:val="24"/>
          <w:szCs w:val="24"/>
        </w:rPr>
      </w:pPr>
    </w:p>
    <w:p w:rsidR="001E7C83" w:rsidRPr="00EC11E1" w:rsidRDefault="001E7C83" w:rsidP="001E7C83">
      <w:pPr>
        <w:rPr>
          <w:sz w:val="24"/>
          <w:szCs w:val="24"/>
        </w:rPr>
      </w:pPr>
      <w:r w:rsidRPr="00EC11E1">
        <w:rPr>
          <w:b/>
          <w:sz w:val="24"/>
          <w:szCs w:val="24"/>
        </w:rPr>
        <w:t>Definition of Case Management</w:t>
      </w:r>
      <w:r w:rsidRPr="00EC11E1">
        <w:rPr>
          <w:sz w:val="24"/>
          <w:szCs w:val="24"/>
        </w:rPr>
        <w:t>:  The ACMA’s official definition of Case Management as approved by our membership in November of 2002 is as follows:</w:t>
      </w:r>
    </w:p>
    <w:p w:rsidR="001E7C83" w:rsidRDefault="001E7C83" w:rsidP="001E7C83">
      <w:pPr>
        <w:rPr>
          <w:sz w:val="24"/>
          <w:szCs w:val="24"/>
        </w:rPr>
      </w:pPr>
      <w:r w:rsidRPr="00EC11E1">
        <w:rPr>
          <w:sz w:val="24"/>
          <w:szCs w:val="24"/>
        </w:rPr>
        <w:tab/>
        <w:t xml:space="preserve">“Case Management in Hospital / Health Care Systems is a collaborative practice model including patients, nurses, social workers, physicians, other practitioners, caregivers and the community.  The Case Management process encompasses communication and facilitates care along a continuum through effective resource coordination.  The goals of Case Management </w:t>
      </w:r>
      <w:r w:rsidR="004E6215" w:rsidRPr="00EC11E1">
        <w:rPr>
          <w:sz w:val="24"/>
          <w:szCs w:val="24"/>
        </w:rPr>
        <w:t>include the achievement of optimal health, access to care and appropriate utilization of resources, balanced with the patient’s right to self-determination.”</w:t>
      </w:r>
    </w:p>
    <w:p w:rsidR="00EB7DE4" w:rsidRDefault="00EB7DE4" w:rsidP="001E7C83">
      <w:pPr>
        <w:rPr>
          <w:sz w:val="24"/>
          <w:szCs w:val="24"/>
        </w:rPr>
      </w:pPr>
    </w:p>
    <w:p w:rsidR="00885DE3" w:rsidRDefault="00885DE3" w:rsidP="001E7C83"/>
    <w:p w:rsidR="00885DE3" w:rsidRDefault="00EC11E1" w:rsidP="001E7C8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-212651</wp:posOffset>
                </wp:positionV>
                <wp:extent cx="6858000" cy="552893"/>
                <wp:effectExtent l="57150" t="38100" r="76200" b="95250"/>
                <wp:wrapNone/>
                <wp:docPr id="7" name="Rounded Rectangle 7"/>
                <wp:cNvGraphicFramePr/>
                <a:graphic xmlns:a="http://schemas.openxmlformats.org/drawingml/2006/main">
                  <a:graphicData uri="http://schemas.microsoft.com/office/word/2010/wordprocessingShape">
                    <wps:wsp>
                      <wps:cNvSpPr/>
                      <wps:spPr>
                        <a:xfrm>
                          <a:off x="0" y="0"/>
                          <a:ext cx="6858000" cy="552893"/>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57C28" w:rsidRPr="00EC11E1" w:rsidRDefault="00657C28" w:rsidP="00EC11E1">
                            <w:pPr>
                              <w:jc w:val="center"/>
                              <w:rPr>
                                <w:b/>
                                <w:sz w:val="28"/>
                                <w:szCs w:val="28"/>
                              </w:rPr>
                            </w:pPr>
                            <w:r w:rsidRPr="00EC11E1">
                              <w:rPr>
                                <w:b/>
                                <w:sz w:val="28"/>
                                <w:szCs w:val="28"/>
                              </w:rPr>
                              <w:t>Welcome to the Wisconsin Chapter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28" style="position:absolute;margin-left:0;margin-top:-16.75pt;width:540pt;height:4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" fillcolor="#bfb1d0 [1623]" strokecolor="#795d9b [3047]">
                <v:fill color2="#ece7f1 [503]" rotate="t" angle="180" colors="0 #c9b5e8;22938f #d9cbee;1 #f0eaf9" focus="100%" type="gradient"/>
                <v:shadow on="t" color="black" opacity="24903f" origin=",.5" offset="0,.55556mm"/>
                <v:textbox>
                  <w:txbxContent>
                    <w:p w:rsidR="00657C28" w:rsidRPr="00EC11E1" w:rsidRDefault="00657C28" w:rsidP="00EC11E1">
                      <w:pPr>
                        <w:jc w:val="center"/>
                        <w:rPr>
                          <w:b/>
                          <w:sz w:val="28"/>
                          <w:szCs w:val="28"/>
                        </w:rPr>
                      </w:pPr>
                      <w:r w:rsidRPr="00EC11E1">
                        <w:rPr>
                          <w:b/>
                          <w:sz w:val="28"/>
                          <w:szCs w:val="28"/>
                        </w:rPr>
                        <w:t>Welcome to the Wisconsin Chapter</w:t>
                      </w:r>
                    </w:p>
                  </w:txbxContent>
                </v:textbox>
              </v:roundrect>
            </w:pict>
          </mc:Fallback>
        </mc:AlternateContent>
      </w:r>
    </w:p>
    <w:p w:rsidR="00EC11E1" w:rsidRDefault="00EC11E1" w:rsidP="001E7C83"/>
    <w:p w:rsidR="008D7881" w:rsidRDefault="00243198" w:rsidP="008D7881">
      <w:r>
        <w:rPr>
          <w:noProof/>
        </w:rPr>
        <w:drawing>
          <wp:inline distT="0" distB="0" distL="0" distR="0" wp14:anchorId="11329098" wp14:editId="0CFC306E">
            <wp:extent cx="6858000" cy="19882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72976" cy="1992630"/>
                    </a:xfrm>
                    <a:prstGeom prst="rect">
                      <a:avLst/>
                    </a:prstGeom>
                  </pic:spPr>
                </pic:pic>
              </a:graphicData>
            </a:graphic>
          </wp:inline>
        </w:drawing>
      </w:r>
    </w:p>
    <w:p w:rsidR="00EB7DE4" w:rsidRDefault="00424C7A" w:rsidP="008D7881">
      <w:pPr>
        <w:rPr>
          <w:sz w:val="24"/>
          <w:szCs w:val="24"/>
        </w:rPr>
      </w:pPr>
      <w:hyperlink r:id="rId13" w:history="1">
        <w:r w:rsidR="00347AD7" w:rsidRPr="00816EF6">
          <w:rPr>
            <w:rStyle w:val="Hyperlink"/>
            <w:sz w:val="24"/>
            <w:szCs w:val="24"/>
          </w:rPr>
          <w:t>http://www.acmaweb.org/net/chapter_site.aspx?eID=1518&amp;chid=18</w:t>
        </w:r>
      </w:hyperlink>
    </w:p>
    <w:p w:rsidR="00347AD7" w:rsidRDefault="00347AD7" w:rsidP="008D7881">
      <w:pPr>
        <w:rPr>
          <w:sz w:val="24"/>
          <w:szCs w:val="24"/>
        </w:rPr>
      </w:pPr>
    </w:p>
    <w:p w:rsidR="00EC11E1" w:rsidRDefault="00EC11E1" w:rsidP="008D7881">
      <w:pPr>
        <w:rPr>
          <w:sz w:val="24"/>
          <w:szCs w:val="24"/>
        </w:rPr>
      </w:pPr>
      <w:r>
        <w:rPr>
          <w:sz w:val="24"/>
          <w:szCs w:val="24"/>
        </w:rPr>
        <w:t xml:space="preserve">Chapter Information:  </w:t>
      </w:r>
    </w:p>
    <w:p w:rsidR="00EC11E1" w:rsidRDefault="00EC11E1" w:rsidP="00EC11E1">
      <w:pPr>
        <w:pStyle w:val="ListParagraph"/>
        <w:numPr>
          <w:ilvl w:val="0"/>
          <w:numId w:val="1"/>
        </w:numPr>
        <w:rPr>
          <w:sz w:val="24"/>
          <w:szCs w:val="24"/>
        </w:rPr>
      </w:pPr>
      <w:r w:rsidRPr="00EC11E1">
        <w:rPr>
          <w:sz w:val="24"/>
          <w:szCs w:val="24"/>
        </w:rPr>
        <w:t>The Wisconsin Chapter of the ACMA was established in 2005.</w:t>
      </w:r>
    </w:p>
    <w:p w:rsidR="00EC11E1" w:rsidRDefault="00EC11E1" w:rsidP="00EC11E1">
      <w:pPr>
        <w:pStyle w:val="ListParagraph"/>
        <w:numPr>
          <w:ilvl w:val="0"/>
          <w:numId w:val="1"/>
        </w:numPr>
        <w:rPr>
          <w:sz w:val="24"/>
          <w:szCs w:val="24"/>
        </w:rPr>
      </w:pPr>
      <w:r>
        <w:rPr>
          <w:sz w:val="24"/>
          <w:szCs w:val="24"/>
        </w:rPr>
        <w:t>Your chapter represents Case Management professionals (RNs and SWs) who reside or work in the state of Wisconsin.</w:t>
      </w:r>
    </w:p>
    <w:p w:rsidR="00EC11E1" w:rsidRDefault="00EC11E1" w:rsidP="00EC11E1">
      <w:pPr>
        <w:pStyle w:val="ListParagraph"/>
        <w:numPr>
          <w:ilvl w:val="0"/>
          <w:numId w:val="1"/>
        </w:numPr>
        <w:rPr>
          <w:sz w:val="24"/>
          <w:szCs w:val="24"/>
        </w:rPr>
      </w:pPr>
      <w:r>
        <w:rPr>
          <w:sz w:val="24"/>
          <w:szCs w:val="24"/>
        </w:rPr>
        <w:t>Yearly Dues are included with ACMA membership.</w:t>
      </w:r>
    </w:p>
    <w:p w:rsidR="00DF1070" w:rsidRDefault="00EC11E1" w:rsidP="008D7881">
      <w:pPr>
        <w:pStyle w:val="ListParagraph"/>
        <w:numPr>
          <w:ilvl w:val="0"/>
          <w:numId w:val="1"/>
        </w:numPr>
        <w:rPr>
          <w:sz w:val="24"/>
          <w:szCs w:val="24"/>
        </w:rPr>
      </w:pPr>
      <w:r>
        <w:rPr>
          <w:sz w:val="24"/>
          <w:szCs w:val="24"/>
        </w:rPr>
        <w:t xml:space="preserve">Bi-annual </w:t>
      </w:r>
    </w:p>
    <w:p w:rsidR="00243198" w:rsidRPr="00DF1070" w:rsidRDefault="00243198" w:rsidP="00DF1070">
      <w:pPr>
        <w:rPr>
          <w:sz w:val="24"/>
          <w:szCs w:val="24"/>
        </w:rPr>
      </w:pPr>
      <w:r w:rsidRPr="00DF1070">
        <w:rPr>
          <w:rFonts w:ascii="Calibri" w:hAnsi="Calibri"/>
          <w:b/>
          <w:sz w:val="24"/>
          <w:szCs w:val="24"/>
        </w:rPr>
        <w:t>Chapters:</w:t>
      </w:r>
    </w:p>
    <w:p w:rsidR="00243198" w:rsidRPr="00243198" w:rsidRDefault="00243198" w:rsidP="008D7881">
      <w:pPr>
        <w:rPr>
          <w:rFonts w:ascii="Calibri" w:hAnsi="Calibri"/>
          <w:sz w:val="24"/>
          <w:szCs w:val="24"/>
        </w:rPr>
      </w:pPr>
      <w:r w:rsidRPr="00243198">
        <w:rPr>
          <w:rFonts w:ascii="Calibri" w:hAnsi="Calibri"/>
          <w:sz w:val="24"/>
          <w:szCs w:val="24"/>
        </w:rPr>
        <w:tab/>
        <w:t>ACMA Chapters provide enhanced networking and educational opportunities.  Chapters provide a network of peers within your local or regional area, and host educational events periodically.  Each chapter also hosts an Annual Chapter Conference that brings national level speakers to the chapter’s area.</w:t>
      </w:r>
    </w:p>
    <w:p w:rsidR="00243198" w:rsidRPr="00243198" w:rsidRDefault="00243198" w:rsidP="008D7881">
      <w:pPr>
        <w:rPr>
          <w:rFonts w:ascii="Calibri" w:hAnsi="Calibri"/>
          <w:sz w:val="24"/>
          <w:szCs w:val="24"/>
        </w:rPr>
      </w:pPr>
    </w:p>
    <w:p w:rsidR="00243198" w:rsidRPr="00243198" w:rsidRDefault="00243198" w:rsidP="008D7881">
      <w:pPr>
        <w:rPr>
          <w:rFonts w:ascii="Calibri" w:hAnsi="Calibri"/>
          <w:sz w:val="24"/>
          <w:szCs w:val="24"/>
        </w:rPr>
      </w:pPr>
      <w:r w:rsidRPr="00243198">
        <w:rPr>
          <w:rFonts w:ascii="Calibri" w:hAnsi="Calibri"/>
          <w:sz w:val="24"/>
          <w:szCs w:val="24"/>
        </w:rPr>
        <w:tab/>
        <w:t xml:space="preserve">Note:  You must be an ACMA National member to join a chapter.  However, you may join ACMA without having a specific chapter affiliation. </w:t>
      </w:r>
    </w:p>
    <w:p w:rsidR="00243198" w:rsidRPr="00243198" w:rsidRDefault="00243198" w:rsidP="008D7881">
      <w:pPr>
        <w:rPr>
          <w:rFonts w:ascii="Calibri" w:hAnsi="Calibri"/>
          <w:sz w:val="24"/>
          <w:szCs w:val="24"/>
        </w:rPr>
      </w:pPr>
    </w:p>
    <w:p w:rsidR="00243198" w:rsidRPr="00FB08D9" w:rsidRDefault="00243198" w:rsidP="008D7881">
      <w:pPr>
        <w:rPr>
          <w:rFonts w:ascii="Calibri" w:hAnsi="Calibri"/>
          <w:sz w:val="24"/>
          <w:szCs w:val="24"/>
        </w:rPr>
      </w:pPr>
      <w:r w:rsidRPr="00243198">
        <w:rPr>
          <w:rFonts w:ascii="Calibri" w:hAnsi="Calibri"/>
          <w:b/>
          <w:sz w:val="24"/>
          <w:szCs w:val="24"/>
        </w:rPr>
        <w:t xml:space="preserve">Your Board of Directors: </w:t>
      </w:r>
      <w:r w:rsidR="00FB08D9">
        <w:rPr>
          <w:rFonts w:ascii="Calibri" w:hAnsi="Calibri"/>
          <w:b/>
          <w:sz w:val="24"/>
          <w:szCs w:val="24"/>
        </w:rPr>
        <w:t xml:space="preserve"> </w:t>
      </w:r>
      <w:r w:rsidR="00FB08D9" w:rsidRPr="00FB08D9">
        <w:rPr>
          <w:rFonts w:ascii="Calibri" w:hAnsi="Calibri"/>
          <w:sz w:val="24"/>
          <w:szCs w:val="24"/>
        </w:rPr>
        <w:t>(Executive Board is President, President Elect, Secretary and Treasurer)</w:t>
      </w:r>
    </w:p>
    <w:p w:rsidR="00243198" w:rsidRPr="00243198" w:rsidRDefault="00243198" w:rsidP="00243198">
      <w:pPr>
        <w:rPr>
          <w:rFonts w:ascii="Calibri" w:eastAsia="Times New Roman" w:hAnsi="Calibri" w:cs="Arial"/>
          <w:sz w:val="24"/>
          <w:szCs w:val="24"/>
        </w:rPr>
      </w:pPr>
      <w:r w:rsidRPr="00243198">
        <w:rPr>
          <w:rFonts w:ascii="Calibri" w:hAnsi="Calibri"/>
          <w:b/>
          <w:sz w:val="24"/>
          <w:szCs w:val="24"/>
        </w:rPr>
        <w:tab/>
      </w:r>
      <w:r w:rsidRPr="00243198">
        <w:rPr>
          <w:rFonts w:ascii="Calibri" w:hAnsi="Calibri"/>
          <w:b/>
          <w:sz w:val="24"/>
          <w:szCs w:val="24"/>
          <w:u w:val="single"/>
        </w:rPr>
        <w:t>President:</w:t>
      </w:r>
      <w:r w:rsidRPr="00243198">
        <w:rPr>
          <w:rFonts w:ascii="Calibri" w:hAnsi="Calibri"/>
          <w:b/>
          <w:sz w:val="24"/>
          <w:szCs w:val="24"/>
        </w:rPr>
        <w:t xml:space="preserve">  </w:t>
      </w:r>
      <w:r w:rsidRPr="00243198">
        <w:rPr>
          <w:rFonts w:ascii="Calibri" w:eastAsia="Times New Roman" w:hAnsi="Calibri" w:cs="Arial"/>
          <w:sz w:val="24"/>
          <w:szCs w:val="24"/>
        </w:rPr>
        <w:t>Jessica Hertig, MSN, RN, ACM</w:t>
      </w:r>
      <w:r w:rsidR="005310B6">
        <w:rPr>
          <w:rFonts w:ascii="Calibri" w:eastAsia="Times New Roman" w:hAnsi="Calibri" w:cs="Arial"/>
          <w:sz w:val="24"/>
          <w:szCs w:val="24"/>
        </w:rPr>
        <w:t xml:space="preserve">  </w:t>
      </w:r>
      <w:hyperlink r:id="rId14" w:history="1">
        <w:r w:rsidR="005310B6" w:rsidRPr="002D28F4">
          <w:rPr>
            <w:rStyle w:val="Hyperlink"/>
            <w:rFonts w:ascii="Calibri" w:eastAsia="Times New Roman" w:hAnsi="Calibri" w:cs="Arial"/>
            <w:sz w:val="24"/>
            <w:szCs w:val="24"/>
          </w:rPr>
          <w:t>jessicahertig@gmail.com</w:t>
        </w:r>
      </w:hyperlink>
      <w:r w:rsidR="005310B6">
        <w:rPr>
          <w:rFonts w:ascii="Calibri" w:eastAsia="Times New Roman" w:hAnsi="Calibri" w:cs="Arial"/>
          <w:sz w:val="24"/>
          <w:szCs w:val="24"/>
        </w:rPr>
        <w:t xml:space="preserve">  414-430-1549</w:t>
      </w:r>
    </w:p>
    <w:p w:rsidR="00243198" w:rsidRPr="00243198" w:rsidRDefault="00243198" w:rsidP="00243198">
      <w:pPr>
        <w:rPr>
          <w:rFonts w:ascii="Calibri" w:eastAsia="Times New Roman" w:hAnsi="Calibri" w:cs="Arial"/>
          <w:sz w:val="24"/>
          <w:szCs w:val="24"/>
        </w:rPr>
      </w:pPr>
      <w:r w:rsidRPr="00243198">
        <w:rPr>
          <w:rFonts w:ascii="Calibri" w:eastAsia="Times New Roman" w:hAnsi="Calibri" w:cs="Arial"/>
          <w:sz w:val="24"/>
          <w:szCs w:val="24"/>
        </w:rPr>
        <w:tab/>
      </w:r>
      <w:r w:rsidRPr="00243198">
        <w:rPr>
          <w:rFonts w:ascii="Calibri" w:eastAsia="Times New Roman" w:hAnsi="Calibri" w:cs="Arial"/>
          <w:b/>
          <w:bCs/>
          <w:sz w:val="24"/>
          <w:szCs w:val="24"/>
          <w:u w:val="single"/>
        </w:rPr>
        <w:t xml:space="preserve">President Elect: </w:t>
      </w:r>
      <w:r w:rsidRPr="00243198">
        <w:rPr>
          <w:rFonts w:ascii="Calibri" w:eastAsia="Times New Roman" w:hAnsi="Calibri" w:cs="Arial"/>
          <w:sz w:val="24"/>
          <w:szCs w:val="24"/>
        </w:rPr>
        <w:t>Bonnie Nierenhausen, CSW</w:t>
      </w:r>
      <w:r w:rsidR="004D4D8F">
        <w:rPr>
          <w:rFonts w:ascii="Calibri" w:eastAsia="Times New Roman" w:hAnsi="Calibri" w:cs="Arial"/>
          <w:sz w:val="24"/>
          <w:szCs w:val="24"/>
        </w:rPr>
        <w:t>, ACM</w:t>
      </w:r>
      <w:r w:rsidR="005310B6">
        <w:rPr>
          <w:rFonts w:ascii="Calibri" w:eastAsia="Times New Roman" w:hAnsi="Calibri" w:cs="Arial"/>
          <w:sz w:val="24"/>
          <w:szCs w:val="24"/>
        </w:rPr>
        <w:t xml:space="preserve"> </w:t>
      </w:r>
      <w:hyperlink r:id="rId15" w:history="1">
        <w:r w:rsidR="005310B6" w:rsidRPr="002D28F4">
          <w:rPr>
            <w:rStyle w:val="Hyperlink"/>
            <w:rFonts w:ascii="Calibri" w:eastAsia="Times New Roman" w:hAnsi="Calibri" w:cs="Arial"/>
            <w:sz w:val="24"/>
            <w:szCs w:val="24"/>
          </w:rPr>
          <w:t>Nierenhausen.bonnie@mayo.edu</w:t>
        </w:r>
      </w:hyperlink>
      <w:r w:rsidR="005310B6">
        <w:rPr>
          <w:rFonts w:ascii="Calibri" w:eastAsia="Times New Roman" w:hAnsi="Calibri" w:cs="Arial"/>
          <w:sz w:val="24"/>
          <w:szCs w:val="24"/>
        </w:rPr>
        <w:t xml:space="preserve">  715-838-3472</w:t>
      </w:r>
    </w:p>
    <w:p w:rsidR="00243198" w:rsidRPr="00243198" w:rsidRDefault="00243198" w:rsidP="00243198">
      <w:pPr>
        <w:ind w:firstLine="720"/>
        <w:rPr>
          <w:rFonts w:ascii="Calibri" w:eastAsia="Times New Roman" w:hAnsi="Calibri" w:cs="Arial"/>
          <w:sz w:val="24"/>
          <w:szCs w:val="24"/>
        </w:rPr>
      </w:pPr>
      <w:r w:rsidRPr="00243198">
        <w:rPr>
          <w:rFonts w:ascii="Calibri" w:eastAsia="Times New Roman" w:hAnsi="Calibri" w:cs="Arial"/>
          <w:b/>
          <w:bCs/>
          <w:sz w:val="24"/>
          <w:szCs w:val="24"/>
          <w:u w:val="single"/>
        </w:rPr>
        <w:t xml:space="preserve">Secretary:  </w:t>
      </w:r>
      <w:r w:rsidRPr="00243198">
        <w:rPr>
          <w:rFonts w:ascii="Calibri" w:eastAsia="Times New Roman" w:hAnsi="Calibri" w:cs="Arial"/>
          <w:sz w:val="24"/>
          <w:szCs w:val="24"/>
        </w:rPr>
        <w:t>Joan Brueggeman, RN, BSN, CPUM</w:t>
      </w:r>
      <w:r w:rsidR="004D4D8F">
        <w:rPr>
          <w:rFonts w:ascii="Calibri" w:eastAsia="Times New Roman" w:hAnsi="Calibri" w:cs="Arial"/>
          <w:sz w:val="24"/>
          <w:szCs w:val="24"/>
        </w:rPr>
        <w:t>, ACM</w:t>
      </w:r>
      <w:r w:rsidR="005310B6">
        <w:rPr>
          <w:rFonts w:ascii="Calibri" w:eastAsia="Times New Roman" w:hAnsi="Calibri" w:cs="Arial"/>
          <w:sz w:val="24"/>
          <w:szCs w:val="24"/>
        </w:rPr>
        <w:t xml:space="preserve">  </w:t>
      </w:r>
      <w:hyperlink r:id="rId16" w:history="1">
        <w:r w:rsidR="005310B6" w:rsidRPr="002D28F4">
          <w:rPr>
            <w:rStyle w:val="Hyperlink"/>
            <w:rFonts w:ascii="Calibri" w:eastAsia="Times New Roman" w:hAnsi="Calibri" w:cs="Arial"/>
            <w:sz w:val="24"/>
            <w:szCs w:val="24"/>
          </w:rPr>
          <w:t>jebruegg@gundersenhealth.org</w:t>
        </w:r>
      </w:hyperlink>
      <w:r w:rsidR="005310B6">
        <w:rPr>
          <w:rFonts w:ascii="Calibri" w:eastAsia="Times New Roman" w:hAnsi="Calibri" w:cs="Arial"/>
          <w:sz w:val="24"/>
          <w:szCs w:val="24"/>
        </w:rPr>
        <w:t xml:space="preserve">  608-775-5494</w:t>
      </w:r>
    </w:p>
    <w:p w:rsidR="00243198" w:rsidRPr="00243198" w:rsidRDefault="00243198" w:rsidP="00243198">
      <w:pPr>
        <w:ind w:firstLine="720"/>
        <w:rPr>
          <w:rFonts w:ascii="Calibri" w:eastAsia="Times New Roman" w:hAnsi="Calibri" w:cs="Arial"/>
          <w:sz w:val="24"/>
          <w:szCs w:val="24"/>
        </w:rPr>
      </w:pPr>
      <w:r w:rsidRPr="00243198">
        <w:rPr>
          <w:rFonts w:ascii="Calibri" w:eastAsia="Times New Roman" w:hAnsi="Calibri" w:cs="Arial"/>
          <w:b/>
          <w:bCs/>
          <w:sz w:val="24"/>
          <w:szCs w:val="24"/>
          <w:u w:val="single"/>
        </w:rPr>
        <w:t xml:space="preserve">Treasurer:  </w:t>
      </w:r>
      <w:r w:rsidR="0098325D">
        <w:rPr>
          <w:rFonts w:ascii="Calibri" w:eastAsia="Times New Roman" w:hAnsi="Calibri" w:cs="Arial"/>
          <w:sz w:val="24"/>
          <w:szCs w:val="24"/>
        </w:rPr>
        <w:t xml:space="preserve">Carol Hennessy RN, ACM </w:t>
      </w:r>
      <w:hyperlink r:id="rId17" w:history="1">
        <w:r w:rsidR="0098325D" w:rsidRPr="007C617A">
          <w:rPr>
            <w:rStyle w:val="Hyperlink"/>
            <w:rFonts w:ascii="Calibri" w:eastAsia="Times New Roman" w:hAnsi="Calibri" w:cs="Arial"/>
            <w:sz w:val="24"/>
            <w:szCs w:val="24"/>
          </w:rPr>
          <w:t>carolhennessy@live.rog</w:t>
        </w:r>
      </w:hyperlink>
      <w:r w:rsidR="0098325D">
        <w:rPr>
          <w:rFonts w:ascii="Calibri" w:eastAsia="Times New Roman" w:hAnsi="Calibri" w:cs="Arial"/>
          <w:sz w:val="24"/>
          <w:szCs w:val="24"/>
        </w:rPr>
        <w:t xml:space="preserve"> 262-510-4086</w:t>
      </w:r>
    </w:p>
    <w:p w:rsidR="005310B6" w:rsidRDefault="00243198" w:rsidP="005310B6">
      <w:pPr>
        <w:ind w:left="720"/>
        <w:rPr>
          <w:rFonts w:ascii="Calibri" w:eastAsia="Times New Roman" w:hAnsi="Calibri" w:cs="Arial"/>
          <w:sz w:val="24"/>
          <w:szCs w:val="24"/>
        </w:rPr>
      </w:pPr>
      <w:r w:rsidRPr="00243198">
        <w:rPr>
          <w:rFonts w:ascii="Calibri" w:eastAsia="Times New Roman" w:hAnsi="Calibri" w:cs="Arial"/>
          <w:b/>
          <w:bCs/>
          <w:sz w:val="24"/>
          <w:szCs w:val="24"/>
          <w:u w:val="single"/>
        </w:rPr>
        <w:t xml:space="preserve">Member at Large:  </w:t>
      </w:r>
      <w:r w:rsidR="0098325D" w:rsidRPr="0098325D">
        <w:rPr>
          <w:rFonts w:ascii="Calibri" w:eastAsia="Times New Roman" w:hAnsi="Calibri" w:cs="Arial"/>
          <w:bCs/>
          <w:sz w:val="24"/>
          <w:szCs w:val="24"/>
        </w:rPr>
        <w:t xml:space="preserve">Barb Huges </w:t>
      </w:r>
      <w:r w:rsidR="0098325D">
        <w:rPr>
          <w:rFonts w:ascii="Calibri" w:eastAsia="Times New Roman" w:hAnsi="Calibri" w:cs="Arial"/>
          <w:bCs/>
          <w:sz w:val="24"/>
          <w:szCs w:val="24"/>
        </w:rPr>
        <w:t xml:space="preserve"> </w:t>
      </w:r>
      <w:hyperlink r:id="rId18" w:history="1">
        <w:r w:rsidR="0098325D" w:rsidRPr="0098325D">
          <w:rPr>
            <w:rStyle w:val="Hyperlink"/>
            <w:rFonts w:ascii="Calibri" w:eastAsia="Times New Roman" w:hAnsi="Calibri" w:cs="Arial"/>
            <w:bCs/>
            <w:sz w:val="24"/>
            <w:szCs w:val="24"/>
          </w:rPr>
          <w:t>barb.hughes@outlook.com</w:t>
        </w:r>
      </w:hyperlink>
      <w:r w:rsidR="0098325D">
        <w:rPr>
          <w:rFonts w:ascii="Calibri" w:eastAsia="Times New Roman" w:hAnsi="Calibri" w:cs="Arial"/>
          <w:bCs/>
          <w:sz w:val="24"/>
          <w:szCs w:val="24"/>
        </w:rPr>
        <w:t xml:space="preserve">  </w:t>
      </w:r>
      <w:r w:rsidR="0098325D" w:rsidRPr="0098325D">
        <w:rPr>
          <w:rFonts w:ascii="Calibri" w:eastAsia="Times New Roman" w:hAnsi="Calibri" w:cs="Arial"/>
          <w:bCs/>
          <w:sz w:val="24"/>
          <w:szCs w:val="24"/>
        </w:rPr>
        <w:t xml:space="preserve"> 414-750-7801</w:t>
      </w:r>
      <w:r w:rsidRPr="00243198">
        <w:rPr>
          <w:rFonts w:ascii="Calibri" w:eastAsia="Times New Roman" w:hAnsi="Calibri" w:cs="Arial"/>
          <w:sz w:val="24"/>
          <w:szCs w:val="24"/>
        </w:rPr>
        <w:br/>
      </w:r>
      <w:r w:rsidRPr="00243198">
        <w:rPr>
          <w:rFonts w:ascii="Calibri" w:eastAsia="Times New Roman" w:hAnsi="Calibri" w:cs="Arial"/>
          <w:b/>
          <w:bCs/>
          <w:sz w:val="24"/>
          <w:szCs w:val="24"/>
          <w:u w:val="single"/>
        </w:rPr>
        <w:t xml:space="preserve">Member at Large:  </w:t>
      </w:r>
      <w:r w:rsidRPr="00243198">
        <w:rPr>
          <w:rFonts w:ascii="Calibri" w:eastAsia="Times New Roman" w:hAnsi="Calibri" w:cs="Arial"/>
          <w:sz w:val="24"/>
          <w:szCs w:val="24"/>
        </w:rPr>
        <w:t>Vickie VandenHeuvel, RN, BSN ACM</w:t>
      </w:r>
      <w:r w:rsidR="005310B6">
        <w:rPr>
          <w:rFonts w:ascii="Calibri" w:eastAsia="Times New Roman" w:hAnsi="Calibri" w:cs="Arial"/>
          <w:sz w:val="24"/>
          <w:szCs w:val="24"/>
        </w:rPr>
        <w:t xml:space="preserve">  </w:t>
      </w:r>
      <w:hyperlink r:id="rId19" w:history="1">
        <w:r w:rsidR="005310B6" w:rsidRPr="002D28F4">
          <w:rPr>
            <w:rStyle w:val="Hyperlink"/>
            <w:rFonts w:ascii="Calibri" w:eastAsia="Times New Roman" w:hAnsi="Calibri" w:cs="Arial"/>
            <w:sz w:val="24"/>
            <w:szCs w:val="24"/>
          </w:rPr>
          <w:t>Vickie.vandenheuvel@aurora.org</w:t>
        </w:r>
      </w:hyperlink>
      <w:r w:rsidR="0098325D">
        <w:rPr>
          <w:rFonts w:ascii="Calibri" w:eastAsia="Times New Roman" w:hAnsi="Calibri" w:cs="Arial"/>
          <w:sz w:val="24"/>
          <w:szCs w:val="24"/>
        </w:rPr>
        <w:t xml:space="preserve">  </w:t>
      </w:r>
      <w:r w:rsidR="005310B6">
        <w:rPr>
          <w:rFonts w:ascii="Calibri" w:eastAsia="Times New Roman" w:hAnsi="Calibri" w:cs="Arial"/>
          <w:sz w:val="24"/>
          <w:szCs w:val="24"/>
        </w:rPr>
        <w:t>262-329-</w:t>
      </w:r>
    </w:p>
    <w:p w:rsidR="00243198" w:rsidRPr="0098325D" w:rsidRDefault="005310B6" w:rsidP="005310B6">
      <w:pPr>
        <w:ind w:left="720"/>
        <w:rPr>
          <w:rFonts w:ascii="Calibri" w:eastAsia="Times New Roman" w:hAnsi="Calibri" w:cs="Arial"/>
          <w:sz w:val="24"/>
          <w:szCs w:val="24"/>
        </w:rPr>
      </w:pP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sidRPr="005310B6">
        <w:rPr>
          <w:rFonts w:ascii="Calibri" w:eastAsia="Times New Roman" w:hAnsi="Calibri" w:cs="Arial"/>
          <w:b/>
          <w:bCs/>
          <w:sz w:val="24"/>
          <w:szCs w:val="24"/>
        </w:rPr>
        <w:tab/>
      </w:r>
      <w:r>
        <w:rPr>
          <w:rFonts w:ascii="Calibri" w:eastAsia="Times New Roman" w:hAnsi="Calibri" w:cs="Arial"/>
          <w:sz w:val="24"/>
          <w:szCs w:val="24"/>
        </w:rPr>
        <w:t>3429</w:t>
      </w:r>
      <w:r w:rsidR="00243198" w:rsidRPr="00243198">
        <w:rPr>
          <w:rFonts w:ascii="Calibri" w:eastAsia="Times New Roman" w:hAnsi="Calibri" w:cs="Arial"/>
          <w:sz w:val="24"/>
          <w:szCs w:val="24"/>
        </w:rPr>
        <w:br/>
      </w:r>
      <w:r w:rsidR="00243198" w:rsidRPr="00243198">
        <w:rPr>
          <w:rFonts w:ascii="Calibri" w:eastAsia="Times New Roman" w:hAnsi="Calibri" w:cs="Arial"/>
          <w:b/>
          <w:bCs/>
          <w:sz w:val="24"/>
          <w:szCs w:val="24"/>
          <w:u w:val="single"/>
        </w:rPr>
        <w:t xml:space="preserve">Member at Large:  </w:t>
      </w:r>
      <w:r w:rsidR="0098325D">
        <w:rPr>
          <w:rFonts w:ascii="Calibri" w:eastAsia="Times New Roman" w:hAnsi="Calibri" w:cs="Arial"/>
          <w:bCs/>
          <w:sz w:val="24"/>
          <w:szCs w:val="24"/>
        </w:rPr>
        <w:t xml:space="preserve">Kathleen Borchard </w:t>
      </w:r>
      <w:hyperlink r:id="rId20" w:history="1">
        <w:r w:rsidR="0098325D" w:rsidRPr="007C617A">
          <w:rPr>
            <w:rStyle w:val="Hyperlink"/>
            <w:rFonts w:ascii="Calibri" w:eastAsia="Times New Roman" w:hAnsi="Calibri" w:cs="Arial"/>
            <w:bCs/>
            <w:sz w:val="24"/>
            <w:szCs w:val="24"/>
          </w:rPr>
          <w:t>kborchard@gmail.com</w:t>
        </w:r>
      </w:hyperlink>
      <w:r w:rsidR="0098325D">
        <w:rPr>
          <w:rFonts w:ascii="Calibri" w:eastAsia="Times New Roman" w:hAnsi="Calibri" w:cs="Arial"/>
          <w:bCs/>
          <w:sz w:val="24"/>
          <w:szCs w:val="24"/>
        </w:rPr>
        <w:t xml:space="preserve"> 262-391-7671</w:t>
      </w:r>
    </w:p>
    <w:p w:rsidR="000B2C2A" w:rsidRPr="000B2C2A" w:rsidRDefault="000B2C2A" w:rsidP="005310B6">
      <w:pPr>
        <w:ind w:left="720"/>
        <w:rPr>
          <w:rFonts w:ascii="Calibri" w:eastAsia="Times New Roman" w:hAnsi="Calibri" w:cs="Arial"/>
          <w:bCs/>
          <w:sz w:val="24"/>
          <w:szCs w:val="24"/>
        </w:rPr>
      </w:pPr>
      <w:r w:rsidRPr="00243198">
        <w:rPr>
          <w:rFonts w:ascii="Calibri" w:eastAsia="Times New Roman" w:hAnsi="Calibri" w:cs="Arial"/>
          <w:b/>
          <w:bCs/>
          <w:sz w:val="24"/>
          <w:szCs w:val="24"/>
          <w:u w:val="single"/>
        </w:rPr>
        <w:t xml:space="preserve">Member at Large:  </w:t>
      </w:r>
      <w:r w:rsidRPr="000B2C2A">
        <w:rPr>
          <w:rFonts w:ascii="Calibri" w:eastAsia="Times New Roman" w:hAnsi="Calibri" w:cs="Arial"/>
          <w:bCs/>
          <w:sz w:val="24"/>
          <w:szCs w:val="24"/>
        </w:rPr>
        <w:t>Laurie</w:t>
      </w:r>
      <w:r w:rsidR="00F27945">
        <w:rPr>
          <w:rFonts w:ascii="Calibri" w:eastAsia="Times New Roman" w:hAnsi="Calibri" w:cs="Arial"/>
          <w:bCs/>
          <w:sz w:val="24"/>
          <w:szCs w:val="24"/>
        </w:rPr>
        <w:t xml:space="preserve"> Sasso MSW </w:t>
      </w:r>
      <w:hyperlink r:id="rId21" w:history="1">
        <w:r w:rsidR="00F27945" w:rsidRPr="00907B80">
          <w:rPr>
            <w:rStyle w:val="Hyperlink"/>
            <w:rFonts w:ascii="Calibri" w:eastAsia="Times New Roman" w:hAnsi="Calibri" w:cs="Arial"/>
            <w:bCs/>
            <w:sz w:val="24"/>
            <w:szCs w:val="24"/>
          </w:rPr>
          <w:t>sassoinvestments@prodigy.net</w:t>
        </w:r>
      </w:hyperlink>
      <w:r w:rsidR="00F27945">
        <w:rPr>
          <w:rFonts w:ascii="Calibri" w:eastAsia="Times New Roman" w:hAnsi="Calibri" w:cs="Arial"/>
          <w:bCs/>
          <w:sz w:val="24"/>
          <w:szCs w:val="24"/>
        </w:rPr>
        <w:t xml:space="preserve">  262-424-2445</w:t>
      </w:r>
    </w:p>
    <w:p w:rsidR="000B2C2A" w:rsidRPr="000B2C2A" w:rsidRDefault="000B2C2A" w:rsidP="005310B6">
      <w:pPr>
        <w:ind w:left="720"/>
        <w:rPr>
          <w:rFonts w:ascii="Calibri" w:eastAsia="Times New Roman" w:hAnsi="Calibri" w:cs="Arial"/>
          <w:sz w:val="24"/>
          <w:szCs w:val="24"/>
        </w:rPr>
      </w:pPr>
      <w:r w:rsidRPr="00243198">
        <w:rPr>
          <w:rFonts w:ascii="Calibri" w:eastAsia="Times New Roman" w:hAnsi="Calibri" w:cs="Arial"/>
          <w:b/>
          <w:bCs/>
          <w:sz w:val="24"/>
          <w:szCs w:val="24"/>
          <w:u w:val="single"/>
        </w:rPr>
        <w:t xml:space="preserve">Member at Large:  </w:t>
      </w:r>
      <w:r w:rsidR="00F27945" w:rsidRPr="00F27945">
        <w:rPr>
          <w:rFonts w:ascii="Calibri" w:eastAsia="Times New Roman" w:hAnsi="Calibri" w:cs="Arial"/>
          <w:bCs/>
          <w:sz w:val="24"/>
          <w:szCs w:val="24"/>
        </w:rPr>
        <w:t xml:space="preserve">Dr. </w:t>
      </w:r>
      <w:r w:rsidRPr="00F27945">
        <w:rPr>
          <w:rFonts w:ascii="Calibri" w:eastAsia="Times New Roman" w:hAnsi="Calibri" w:cs="Arial"/>
          <w:bCs/>
          <w:sz w:val="24"/>
          <w:szCs w:val="24"/>
        </w:rPr>
        <w:t>Juliet</w:t>
      </w:r>
      <w:r w:rsidR="00F27945">
        <w:rPr>
          <w:rFonts w:ascii="Calibri" w:eastAsia="Times New Roman" w:hAnsi="Calibri" w:cs="Arial"/>
          <w:bCs/>
          <w:sz w:val="24"/>
          <w:szCs w:val="24"/>
        </w:rPr>
        <w:t xml:space="preserve"> Ugarte Hopkins </w:t>
      </w:r>
      <w:hyperlink r:id="rId22" w:history="1">
        <w:r w:rsidR="00F27945" w:rsidRPr="00907B80">
          <w:rPr>
            <w:rStyle w:val="Hyperlink"/>
            <w:rFonts w:ascii="Calibri" w:eastAsia="Times New Roman" w:hAnsi="Calibri" w:cs="Arial"/>
            <w:bCs/>
            <w:sz w:val="24"/>
            <w:szCs w:val="24"/>
          </w:rPr>
          <w:t>Juliet.UgarteHopkins@phci.org</w:t>
        </w:r>
      </w:hyperlink>
      <w:r w:rsidR="00F27945">
        <w:rPr>
          <w:rFonts w:ascii="Calibri" w:eastAsia="Times New Roman" w:hAnsi="Calibri" w:cs="Arial"/>
          <w:bCs/>
          <w:sz w:val="24"/>
          <w:szCs w:val="24"/>
        </w:rPr>
        <w:t xml:space="preserve">  </w:t>
      </w:r>
      <w:r w:rsidR="00CB3EF7">
        <w:rPr>
          <w:rFonts w:ascii="Calibri" w:eastAsia="Times New Roman" w:hAnsi="Calibri" w:cs="Arial"/>
          <w:bCs/>
          <w:sz w:val="24"/>
          <w:szCs w:val="24"/>
        </w:rPr>
        <w:t>262-928-7802</w:t>
      </w:r>
    </w:p>
    <w:p w:rsidR="00243198" w:rsidRDefault="002D3507" w:rsidP="00243198">
      <w:pPr>
        <w:spacing w:before="225" w:after="100" w:afterAutospacing="1" w:line="270" w:lineRule="atLeast"/>
        <w:rPr>
          <w:rFonts w:ascii="Calibri" w:eastAsia="Times New Roman" w:hAnsi="Calibri" w:cs="Arial"/>
          <w:sz w:val="24"/>
          <w:szCs w:val="24"/>
        </w:rPr>
      </w:pPr>
      <w:r>
        <w:rPr>
          <w:rFonts w:ascii="Calibri" w:eastAsia="Times New Roman" w:hAnsi="Calibri" w:cs="Arial"/>
          <w:b/>
          <w:bCs/>
          <w:sz w:val="24"/>
          <w:szCs w:val="24"/>
        </w:rPr>
        <w:t>Chapter Mentor</w:t>
      </w:r>
      <w:r w:rsidR="00243198" w:rsidRPr="00243198">
        <w:rPr>
          <w:rFonts w:ascii="Calibri" w:eastAsia="Times New Roman" w:hAnsi="Calibri" w:cs="Arial"/>
          <w:b/>
          <w:bCs/>
          <w:sz w:val="24"/>
          <w:szCs w:val="24"/>
        </w:rPr>
        <w:t xml:space="preserve">:  </w:t>
      </w:r>
      <w:r w:rsidRPr="002D3507">
        <w:rPr>
          <w:rFonts w:ascii="Calibri" w:eastAsia="Times New Roman" w:hAnsi="Calibri" w:cs="Arial"/>
          <w:bCs/>
          <w:sz w:val="24"/>
          <w:szCs w:val="24"/>
        </w:rPr>
        <w:t>TBD</w:t>
      </w:r>
      <w:r>
        <w:rPr>
          <w:rFonts w:ascii="Calibri" w:eastAsia="Times New Roman" w:hAnsi="Calibri" w:cs="Arial"/>
          <w:bCs/>
          <w:sz w:val="24"/>
          <w:szCs w:val="24"/>
        </w:rPr>
        <w:t xml:space="preserve"> (used to be called the National Board Liaison position)</w:t>
      </w:r>
    </w:p>
    <w:p w:rsidR="00F27945" w:rsidRDefault="00F27945" w:rsidP="00243198">
      <w:pPr>
        <w:spacing w:before="225" w:after="100" w:afterAutospacing="1" w:line="270" w:lineRule="atLeast"/>
        <w:rPr>
          <w:rFonts w:ascii="Calibri" w:eastAsia="Times New Roman" w:hAnsi="Calibri" w:cs="Arial"/>
          <w:sz w:val="24"/>
          <w:szCs w:val="24"/>
        </w:rPr>
      </w:pPr>
      <w:r w:rsidRPr="00F27945">
        <w:rPr>
          <w:rFonts w:ascii="Calibri" w:eastAsia="Times New Roman" w:hAnsi="Calibri" w:cs="Arial"/>
          <w:b/>
          <w:sz w:val="24"/>
          <w:szCs w:val="24"/>
        </w:rPr>
        <w:t>ACMA Manager of Chapter Relations</w:t>
      </w:r>
      <w:r>
        <w:rPr>
          <w:rFonts w:ascii="Calibri" w:eastAsia="Times New Roman" w:hAnsi="Calibri" w:cs="Arial"/>
          <w:sz w:val="24"/>
          <w:szCs w:val="24"/>
        </w:rPr>
        <w:t xml:space="preserve">: Holly McWilliams </w:t>
      </w:r>
      <w:hyperlink r:id="rId23" w:history="1">
        <w:r w:rsidRPr="00907B80">
          <w:rPr>
            <w:rStyle w:val="Hyperlink"/>
            <w:rFonts w:ascii="Calibri" w:eastAsia="Times New Roman" w:hAnsi="Calibri" w:cs="Arial"/>
            <w:sz w:val="24"/>
            <w:szCs w:val="24"/>
          </w:rPr>
          <w:t>hmcwilliams@acmaweb.org</w:t>
        </w:r>
      </w:hyperlink>
      <w:r>
        <w:rPr>
          <w:rFonts w:ascii="Calibri" w:eastAsia="Times New Roman" w:hAnsi="Calibri" w:cs="Arial"/>
          <w:sz w:val="24"/>
          <w:szCs w:val="24"/>
        </w:rPr>
        <w:t xml:space="preserve">  501-907-2262</w:t>
      </w:r>
    </w:p>
    <w:p w:rsidR="00F27945" w:rsidRPr="00243198" w:rsidRDefault="00F27945" w:rsidP="00243198">
      <w:pPr>
        <w:spacing w:before="225" w:after="100" w:afterAutospacing="1" w:line="270" w:lineRule="atLeast"/>
        <w:rPr>
          <w:rFonts w:ascii="Calibri" w:eastAsia="Times New Roman" w:hAnsi="Calibri" w:cs="Arial"/>
          <w:sz w:val="24"/>
          <w:szCs w:val="24"/>
        </w:rPr>
      </w:pPr>
      <w:r w:rsidRPr="00F27945">
        <w:rPr>
          <w:rFonts w:ascii="Calibri" w:eastAsia="Times New Roman" w:hAnsi="Calibri" w:cs="Arial"/>
          <w:b/>
          <w:sz w:val="24"/>
          <w:szCs w:val="24"/>
        </w:rPr>
        <w:t>Past President:</w:t>
      </w:r>
      <w:r>
        <w:rPr>
          <w:rFonts w:ascii="Calibri" w:eastAsia="Times New Roman" w:hAnsi="Calibri" w:cs="Arial"/>
          <w:sz w:val="24"/>
          <w:szCs w:val="24"/>
        </w:rPr>
        <w:t xml:space="preserve">  Kristen Strother  </w:t>
      </w:r>
      <w:hyperlink r:id="rId24" w:history="1">
        <w:r w:rsidRPr="00907B80">
          <w:rPr>
            <w:rStyle w:val="Hyperlink"/>
            <w:rFonts w:ascii="Calibri" w:eastAsia="Times New Roman" w:hAnsi="Calibri" w:cs="Arial"/>
            <w:sz w:val="24"/>
            <w:szCs w:val="24"/>
          </w:rPr>
          <w:t>Kristen.strother@aurora.org</w:t>
        </w:r>
      </w:hyperlink>
      <w:r>
        <w:rPr>
          <w:rFonts w:ascii="Calibri" w:eastAsia="Times New Roman" w:hAnsi="Calibri" w:cs="Arial"/>
          <w:sz w:val="24"/>
          <w:szCs w:val="24"/>
        </w:rPr>
        <w:t xml:space="preserve">  414-219-4535</w:t>
      </w:r>
    </w:p>
    <w:p w:rsidR="007229E9" w:rsidRDefault="00243198" w:rsidP="007229E9">
      <w:pPr>
        <w:spacing w:after="240"/>
        <w:rPr>
          <w:rFonts w:ascii="Calibri" w:eastAsia="Times New Roman" w:hAnsi="Calibri" w:cs="Arial"/>
          <w:sz w:val="24"/>
          <w:szCs w:val="24"/>
        </w:rPr>
      </w:pPr>
      <w:r w:rsidRPr="00243198">
        <w:rPr>
          <w:rFonts w:ascii="Calibri" w:eastAsia="Times New Roman" w:hAnsi="Calibri" w:cs="Arial"/>
          <w:b/>
          <w:bCs/>
          <w:sz w:val="24"/>
          <w:szCs w:val="24"/>
        </w:rPr>
        <w:t xml:space="preserve">Membership Chair: </w:t>
      </w:r>
      <w:r w:rsidR="004D4D8F">
        <w:rPr>
          <w:rFonts w:ascii="Calibri" w:eastAsia="Times New Roman" w:hAnsi="Calibri" w:cs="Arial"/>
          <w:sz w:val="24"/>
          <w:szCs w:val="24"/>
        </w:rPr>
        <w:t xml:space="preserve">Bonnie Nierenhausen       </w:t>
      </w:r>
      <w:r w:rsidR="007229E9">
        <w:rPr>
          <w:rFonts w:ascii="Calibri" w:eastAsia="Times New Roman" w:hAnsi="Calibri" w:cs="Arial"/>
          <w:sz w:val="24"/>
          <w:szCs w:val="24"/>
        </w:rPr>
        <w:t xml:space="preserve">                   </w:t>
      </w:r>
      <w:r w:rsidRPr="00243198">
        <w:rPr>
          <w:rFonts w:ascii="Calibri" w:eastAsia="Times New Roman" w:hAnsi="Calibri" w:cs="Arial"/>
          <w:b/>
          <w:bCs/>
          <w:sz w:val="24"/>
          <w:szCs w:val="24"/>
        </w:rPr>
        <w:t xml:space="preserve">Chapter Website Administrator:  </w:t>
      </w:r>
      <w:r w:rsidRPr="00243198">
        <w:rPr>
          <w:rFonts w:ascii="Calibri" w:eastAsia="Times New Roman" w:hAnsi="Calibri" w:cs="Arial"/>
          <w:sz w:val="24"/>
          <w:szCs w:val="24"/>
        </w:rPr>
        <w:t>Jessica Hertig</w:t>
      </w:r>
    </w:p>
    <w:p w:rsidR="004F103A" w:rsidRDefault="004F103A" w:rsidP="004F103A">
      <w:pPr>
        <w:textAlignment w:val="center"/>
        <w:rPr>
          <w:rFonts w:ascii="Times New Roman" w:eastAsia="Times New Roman" w:hAnsi="Times New Roman" w:cs="Times New Roman"/>
          <w:b/>
          <w:color w:val="365899"/>
          <w:sz w:val="24"/>
          <w:szCs w:val="24"/>
          <w:lang w:val="en"/>
        </w:rPr>
      </w:pPr>
      <w:r>
        <w:rPr>
          <w:noProof/>
        </w:rPr>
        <w:lastRenderedPageBreak/>
        <w:drawing>
          <wp:inline distT="0" distB="0" distL="0" distR="0" wp14:anchorId="6EFC5C37" wp14:editId="626AADC7">
            <wp:extent cx="1623693" cy="563525"/>
            <wp:effectExtent l="0" t="0" r="0" b="8255"/>
            <wp:docPr id="14" name="Picture 14" descr="http://www.underconsideration.com/brandnew/archives/facebook_2015_logo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derconsideration.com/brandnew/archives/facebook_2015_logo_detai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693" cy="563525"/>
                    </a:xfrm>
                    <a:prstGeom prst="rect">
                      <a:avLst/>
                    </a:prstGeom>
                    <a:noFill/>
                    <a:ln>
                      <a:noFill/>
                    </a:ln>
                  </pic:spPr>
                </pic:pic>
              </a:graphicData>
            </a:graphic>
          </wp:inline>
        </w:drawing>
      </w:r>
      <w:r>
        <w:rPr>
          <w:rFonts w:ascii="Times New Roman" w:eastAsia="Times New Roman" w:hAnsi="Times New Roman" w:cs="Times New Roman"/>
          <w:color w:val="1D2129"/>
          <w:sz w:val="24"/>
          <w:szCs w:val="24"/>
          <w:lang w:val="en"/>
        </w:rPr>
        <w:t xml:space="preserve">  </w:t>
      </w:r>
      <w:hyperlink r:id="rId26" w:history="1">
        <w:r w:rsidRPr="004F103A">
          <w:rPr>
            <w:rFonts w:ascii="Times New Roman" w:eastAsia="Times New Roman" w:hAnsi="Times New Roman" w:cs="Times New Roman"/>
            <w:b/>
            <w:color w:val="365899"/>
            <w:sz w:val="24"/>
            <w:szCs w:val="24"/>
            <w:lang w:val="en"/>
          </w:rPr>
          <w:t>Wisconsin Chapter of the American Case Management Association</w:t>
        </w:r>
      </w:hyperlink>
    </w:p>
    <w:p w:rsidR="00347AD7" w:rsidRDefault="00347AD7" w:rsidP="004F103A">
      <w:pPr>
        <w:textAlignment w:val="center"/>
        <w:rPr>
          <w:rFonts w:ascii="Times New Roman" w:eastAsia="Times New Roman" w:hAnsi="Times New Roman" w:cs="Times New Roman"/>
          <w:b/>
          <w:color w:val="1D2129"/>
          <w:sz w:val="24"/>
          <w:szCs w:val="24"/>
          <w:lang w:val="en"/>
        </w:rPr>
      </w:pPr>
      <w:r>
        <w:rPr>
          <w:rFonts w:ascii="Times New Roman" w:eastAsia="Times New Roman" w:hAnsi="Times New Roman" w:cs="Times New Roman"/>
          <w:b/>
          <w:color w:val="1D2129"/>
          <w:sz w:val="24"/>
          <w:szCs w:val="24"/>
          <w:lang w:val="en"/>
        </w:rPr>
        <w:t xml:space="preserve">                                                       </w:t>
      </w:r>
      <w:hyperlink r:id="rId27" w:history="1">
        <w:r w:rsidRPr="00816EF6">
          <w:rPr>
            <w:rStyle w:val="Hyperlink"/>
            <w:rFonts w:ascii="Times New Roman" w:eastAsia="Times New Roman" w:hAnsi="Times New Roman" w:cs="Times New Roman"/>
            <w:b/>
            <w:sz w:val="24"/>
            <w:szCs w:val="24"/>
            <w:lang w:val="en"/>
          </w:rPr>
          <w:t>https://www.facebook.com/WisconsinChapterACMA/</w:t>
        </w:r>
      </w:hyperlink>
    </w:p>
    <w:p w:rsidR="00347AD7" w:rsidRDefault="00347AD7" w:rsidP="004F103A">
      <w:pPr>
        <w:textAlignment w:val="center"/>
        <w:rPr>
          <w:rFonts w:ascii="Times New Roman" w:eastAsia="Times New Roman" w:hAnsi="Times New Roman" w:cs="Times New Roman"/>
          <w:b/>
          <w:color w:val="1D2129"/>
          <w:sz w:val="24"/>
          <w:szCs w:val="24"/>
          <w:lang w:val="en"/>
        </w:rPr>
      </w:pPr>
    </w:p>
    <w:p w:rsidR="00CC62A6" w:rsidRDefault="004F103A" w:rsidP="004F103A">
      <w:pPr>
        <w:spacing w:after="240"/>
        <w:rPr>
          <w:rFonts w:ascii="Calibri" w:eastAsia="Times New Roman" w:hAnsi="Calibri" w:cs="Arial"/>
          <w:b/>
          <w:color w:val="00B0F0"/>
          <w:sz w:val="36"/>
          <w:szCs w:val="36"/>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Pr>
          <w:noProof/>
          <w:color w:val="365899"/>
        </w:rPr>
        <mc:AlternateContent>
          <mc:Choice Requires="wps">
            <w:drawing>
              <wp:anchor distT="0" distB="0" distL="114300" distR="114300" simplePos="0" relativeHeight="251665408" behindDoc="0" locked="0" layoutInCell="1" allowOverlap="1" wp14:anchorId="38EAB634" wp14:editId="1F5CC80D">
                <wp:simplePos x="0" y="0"/>
                <wp:positionH relativeFrom="column">
                  <wp:posOffset>2934586</wp:posOffset>
                </wp:positionH>
                <wp:positionV relativeFrom="paragraph">
                  <wp:posOffset>376585</wp:posOffset>
                </wp:positionV>
                <wp:extent cx="3699643" cy="893134"/>
                <wp:effectExtent l="0" t="0" r="15240" b="21590"/>
                <wp:wrapNone/>
                <wp:docPr id="15" name="Text Box 15"/>
                <wp:cNvGraphicFramePr/>
                <a:graphic xmlns:a="http://schemas.openxmlformats.org/drawingml/2006/main">
                  <a:graphicData uri="http://schemas.microsoft.com/office/word/2010/wordprocessingShape">
                    <wps:wsp>
                      <wps:cNvSpPr txBox="1"/>
                      <wps:spPr>
                        <a:xfrm>
                          <a:off x="0" y="0"/>
                          <a:ext cx="3699643" cy="893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7C28" w:rsidRDefault="00657C28" w:rsidP="004F103A">
                            <w:pPr>
                              <w:jc w:val="center"/>
                              <w:textAlignment w:val="center"/>
                              <w:rPr>
                                <w:rFonts w:ascii="Times New Roman" w:eastAsia="Times New Roman" w:hAnsi="Times New Roman" w:cs="Times New Roman"/>
                                <w:b/>
                                <w:color w:val="1D2129"/>
                                <w:sz w:val="24"/>
                                <w:szCs w:val="24"/>
                                <w:lang w:val="en"/>
                              </w:rPr>
                            </w:pPr>
                          </w:p>
                          <w:p w:rsidR="00657C28" w:rsidRDefault="00657C28" w:rsidP="004F103A">
                            <w:pPr>
                              <w:jc w:val="center"/>
                              <w:textAlignment w:val="center"/>
                              <w:rPr>
                                <w:rFonts w:ascii="Calibri" w:eastAsia="Times New Roman" w:hAnsi="Calibri" w:cs="Arial"/>
                                <w:sz w:val="24"/>
                                <w:szCs w:val="24"/>
                              </w:rPr>
                            </w:pPr>
                            <w:r>
                              <w:rPr>
                                <w:rFonts w:ascii="Times New Roman" w:eastAsia="Times New Roman" w:hAnsi="Times New Roman" w:cs="Times New Roman"/>
                                <w:b/>
                                <w:color w:val="1D2129"/>
                                <w:sz w:val="24"/>
                                <w:szCs w:val="24"/>
                                <w:lang w:val="en"/>
                              </w:rPr>
                              <w:t>2016 conference with some of our board members and committee members.</w:t>
                            </w:r>
                          </w:p>
                          <w:p w:rsidR="00657C28" w:rsidRDefault="00657C28" w:rsidP="004F103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231.05pt;margin-top:29.65pt;width:291.3pt;height:7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" fillcolor="white [3201]" strokeweight=".5pt">
                <v:textbox>
                  <w:txbxContent>
                    <w:p w:rsidR="00657C28" w:rsidRDefault="00657C28" w:rsidP="004F103A">
                      <w:pPr>
                        <w:jc w:val="center"/>
                        <w:textAlignment w:val="center"/>
                        <w:rPr>
                          <w:rFonts w:ascii="Times New Roman" w:eastAsia="Times New Roman" w:hAnsi="Times New Roman" w:cs="Times New Roman"/>
                          <w:b/>
                          <w:color w:val="1D2129"/>
                          <w:sz w:val="24"/>
                          <w:szCs w:val="24"/>
                          <w:lang w:val="en"/>
                        </w:rPr>
                      </w:pPr>
                    </w:p>
                    <w:p w:rsidR="00657C28" w:rsidRDefault="00657C28" w:rsidP="004F103A">
                      <w:pPr>
                        <w:jc w:val="center"/>
                        <w:textAlignment w:val="center"/>
                        <w:rPr>
                          <w:rFonts w:ascii="Calibri" w:eastAsia="Times New Roman" w:hAnsi="Calibri" w:cs="Arial"/>
                          <w:sz w:val="24"/>
                          <w:szCs w:val="24"/>
                        </w:rPr>
                      </w:pPr>
                      <w:r>
                        <w:rPr>
                          <w:rFonts w:ascii="Times New Roman" w:eastAsia="Times New Roman" w:hAnsi="Times New Roman" w:cs="Times New Roman"/>
                          <w:b/>
                          <w:color w:val="1D2129"/>
                          <w:sz w:val="24"/>
                          <w:szCs w:val="24"/>
                          <w:lang w:val="en"/>
                        </w:rPr>
                        <w:t>2016 conference with some of our board members and committee members.</w:t>
                      </w:r>
                    </w:p>
                    <w:p w:rsidR="00657C28" w:rsidRDefault="00657C28" w:rsidP="004F103A">
                      <w:pPr>
                        <w:jc w:val="center"/>
                      </w:pPr>
                    </w:p>
                  </w:txbxContent>
                </v:textbox>
              </v:shape>
            </w:pict>
          </mc:Fallback>
        </mc:AlternateContent>
      </w:r>
      <w:r>
        <w:rPr>
          <w:noProof/>
          <w:color w:val="365899"/>
        </w:rPr>
        <w:drawing>
          <wp:inline distT="0" distB="0" distL="0" distR="0" wp14:anchorId="4573686C" wp14:editId="7779DEEF">
            <wp:extent cx="2714662" cy="1860698"/>
            <wp:effectExtent l="0" t="0" r="0" b="6350"/>
            <wp:docPr id="13" name="Picture 13" descr="https://scontent-ort2-1.xx.fbcdn.net/t31.0-8/14714792_1122855541085368_1155194057663232519_o.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t2-1.xx.fbcdn.net/t31.0-8/14714792_1122855541085368_1155194057663232519_o.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271" cy="1861116"/>
                    </a:xfrm>
                    <a:prstGeom prst="rect">
                      <a:avLst/>
                    </a:prstGeom>
                    <a:noFill/>
                    <a:ln>
                      <a:noFill/>
                    </a:ln>
                  </pic:spPr>
                </pic:pic>
              </a:graphicData>
            </a:graphic>
          </wp:inline>
        </w:drawing>
      </w:r>
      <w:r w:rsidRPr="004F103A">
        <w:rPr>
          <w:rFonts w:ascii="Calibri" w:eastAsia="Times New Roman" w:hAnsi="Calibri" w:cs="Arial"/>
          <w:b/>
          <w:sz w:val="36"/>
          <w:szCs w:val="36"/>
        </w:rPr>
        <w:t xml:space="preserve"> </w:t>
      </w:r>
      <w:r>
        <w:rPr>
          <w:rFonts w:ascii="Calibri" w:eastAsia="Times New Roman" w:hAnsi="Calibri" w:cs="Arial"/>
          <w:b/>
          <w:sz w:val="36"/>
          <w:szCs w:val="36"/>
        </w:rPr>
        <w:t xml:space="preserve">               </w:t>
      </w:r>
      <w:r w:rsidRPr="00C370F9">
        <w:rPr>
          <w:rFonts w:ascii="Calibri" w:eastAsia="Times New Roman" w:hAnsi="Calibri" w:cs="Arial"/>
          <w:b/>
          <w:color w:val="00B0F0"/>
          <w:sz w:val="36"/>
          <w:szCs w:val="36"/>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Like us on Facebook</w:t>
      </w:r>
    </w:p>
    <w:p w:rsidR="00585693" w:rsidRDefault="00585693" w:rsidP="004F103A">
      <w:pPr>
        <w:spacing w:after="240"/>
        <w:rPr>
          <w:rFonts w:ascii="Calibri" w:eastAsia="Times New Roman" w:hAnsi="Calibri" w:cs="Arial"/>
          <w:b/>
          <w:color w:val="00B0F0"/>
          <w:sz w:val="36"/>
          <w:szCs w:val="36"/>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Pr>
          <w:noProof/>
          <w:color w:val="365899"/>
        </w:rPr>
        <mc:AlternateContent>
          <mc:Choice Requires="wps">
            <w:drawing>
              <wp:anchor distT="0" distB="0" distL="114300" distR="114300" simplePos="0" relativeHeight="251670528" behindDoc="0" locked="0" layoutInCell="1" allowOverlap="1" wp14:anchorId="4D3DF967" wp14:editId="5D95BB1C">
                <wp:simplePos x="0" y="0"/>
                <wp:positionH relativeFrom="column">
                  <wp:posOffset>-95250</wp:posOffset>
                </wp:positionH>
                <wp:positionV relativeFrom="paragraph">
                  <wp:posOffset>356235</wp:posOffset>
                </wp:positionV>
                <wp:extent cx="4422775" cy="435610"/>
                <wp:effectExtent l="57150" t="38100" r="73025" b="97790"/>
                <wp:wrapNone/>
                <wp:docPr id="26" name="Rounded Rectangle 26"/>
                <wp:cNvGraphicFramePr/>
                <a:graphic xmlns:a="http://schemas.openxmlformats.org/drawingml/2006/main">
                  <a:graphicData uri="http://schemas.microsoft.com/office/word/2010/wordprocessingShape">
                    <wps:wsp>
                      <wps:cNvSpPr/>
                      <wps:spPr>
                        <a:xfrm>
                          <a:off x="0" y="0"/>
                          <a:ext cx="4422775" cy="435610"/>
                        </a:xfrm>
                        <a:prstGeom prst="roundRect">
                          <a:avLst/>
                        </a:prstGeom>
                      </wps:spPr>
                      <wps:style>
                        <a:lnRef idx="1">
                          <a:schemeClr val="accent5"/>
                        </a:lnRef>
                        <a:fillRef idx="1003">
                          <a:schemeClr val="lt2"/>
                        </a:fillRef>
                        <a:effectRef idx="1">
                          <a:schemeClr val="accent5"/>
                        </a:effectRef>
                        <a:fontRef idx="minor">
                          <a:schemeClr val="dk1"/>
                        </a:fontRef>
                      </wps:style>
                      <wps:txbx>
                        <w:txbxContent>
                          <w:p w:rsidR="00585693" w:rsidRPr="00585693" w:rsidRDefault="00585693" w:rsidP="00585693">
                            <w:pPr>
                              <w:jc w:val="center"/>
                              <w:rPr>
                                <w:b/>
                                <w:sz w:val="32"/>
                                <w:szCs w:val="32"/>
                              </w:rPr>
                            </w:pPr>
                            <w:r w:rsidRPr="00585693">
                              <w:rPr>
                                <w:b/>
                                <w:sz w:val="32"/>
                                <w:szCs w:val="32"/>
                              </w:rPr>
                              <w:t xml:space="preserve">Chapter of Merit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 o:spid="_x0000_s1030" style="position:absolute;margin-left:-7.5pt;margin-top:28.05pt;width:348.25pt;height:34.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" fillcolor="#f1efe6 [2579]" strokecolor="#40a7c2 [3048]">
                <v:fill color2="#575131 [963]" rotate="t" focusposition=".5,.5" focussize="" focus="100%" type="gradientRadial"/>
                <v:shadow on="t" color="black" opacity="24903f" origin=",.5" offset="0,.55556mm"/>
                <v:textbox>
                  <w:txbxContent>
                    <w:p w:rsidR="00585693" w:rsidRPr="00585693" w:rsidRDefault="00585693" w:rsidP="00585693">
                      <w:pPr>
                        <w:jc w:val="center"/>
                        <w:rPr>
                          <w:b/>
                          <w:sz w:val="32"/>
                          <w:szCs w:val="32"/>
                        </w:rPr>
                      </w:pPr>
                      <w:r w:rsidRPr="00585693">
                        <w:rPr>
                          <w:b/>
                          <w:sz w:val="32"/>
                          <w:szCs w:val="32"/>
                        </w:rPr>
                        <w:t xml:space="preserve">Chapter of Merit </w:t>
                      </w:r>
                    </w:p>
                  </w:txbxContent>
                </v:textbox>
              </v:roundrect>
            </w:pict>
          </mc:Fallback>
        </mc:AlternateContent>
      </w:r>
    </w:p>
    <w:p w:rsidR="004D4D8F" w:rsidRDefault="004D4D8F" w:rsidP="004F103A">
      <w:pPr>
        <w:spacing w:after="240"/>
        <w:rPr>
          <w:rFonts w:ascii="Calibri" w:eastAsia="Times New Roman" w:hAnsi="Calibri" w:cs="Arial"/>
          <w:b/>
          <w:color w:val="00B0F0"/>
          <w:sz w:val="36"/>
          <w:szCs w:val="36"/>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Pr>
          <w:noProof/>
        </w:rPr>
        <mc:AlternateContent>
          <mc:Choice Requires="wps">
            <w:drawing>
              <wp:anchor distT="0" distB="0" distL="114300" distR="114300" simplePos="0" relativeHeight="251669504" behindDoc="0" locked="0" layoutInCell="1" allowOverlap="1" wp14:anchorId="518A9439" wp14:editId="4C6532D0">
                <wp:simplePos x="0" y="0"/>
                <wp:positionH relativeFrom="column">
                  <wp:posOffset>4401879</wp:posOffset>
                </wp:positionH>
                <wp:positionV relativeFrom="paragraph">
                  <wp:posOffset>-4534</wp:posOffset>
                </wp:positionV>
                <wp:extent cx="2657741" cy="2859405"/>
                <wp:effectExtent l="0" t="0" r="28575" b="17145"/>
                <wp:wrapNone/>
                <wp:docPr id="21" name="Text Box 21"/>
                <wp:cNvGraphicFramePr/>
                <a:graphic xmlns:a="http://schemas.openxmlformats.org/drawingml/2006/main">
                  <a:graphicData uri="http://schemas.microsoft.com/office/word/2010/wordprocessingShape">
                    <wps:wsp>
                      <wps:cNvSpPr txBox="1"/>
                      <wps:spPr>
                        <a:xfrm>
                          <a:off x="0" y="0"/>
                          <a:ext cx="2657741" cy="285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D8F" w:rsidRDefault="004D4D8F" w:rsidP="004D4D8F">
                            <w:pPr>
                              <w:jc w:val="center"/>
                              <w:rPr>
                                <w:sz w:val="24"/>
                                <w:szCs w:val="24"/>
                              </w:rPr>
                            </w:pPr>
                            <w:r w:rsidRPr="004D4D8F">
                              <w:rPr>
                                <w:sz w:val="24"/>
                                <w:szCs w:val="24"/>
                              </w:rPr>
                              <w:t>Our chapter received the designation of Chapter of Merit at the ACMA National conference in Washington D.C (April 2017).  This is the first time in our 11 year history that we accomplished this</w:t>
                            </w:r>
                            <w:r w:rsidR="00585693">
                              <w:rPr>
                                <w:sz w:val="24"/>
                                <w:szCs w:val="24"/>
                              </w:rPr>
                              <w:t>!</w:t>
                            </w:r>
                            <w:r w:rsidRPr="004D4D8F">
                              <w:rPr>
                                <w:sz w:val="24"/>
                                <w:szCs w:val="24"/>
                              </w:rPr>
                              <w:t xml:space="preserve">  We were 1 of 4 chapters to receive this recognition.  This is an amazing accomplishment that took a lot of work from our entire board.</w:t>
                            </w:r>
                          </w:p>
                          <w:p w:rsidR="004D4D8F" w:rsidRPr="004D4D8F" w:rsidRDefault="004D4D8F" w:rsidP="004D4D8F">
                            <w:pPr>
                              <w:jc w:val="center"/>
                              <w:rPr>
                                <w:sz w:val="24"/>
                                <w:szCs w:val="24"/>
                              </w:rPr>
                            </w:pPr>
                            <w:r>
                              <w:rPr>
                                <w:sz w:val="24"/>
                                <w:szCs w:val="24"/>
                              </w:rPr>
                              <w:t>Bonnie, Jessica and Dan were present to accept this award for the ACMA WI Chapter.  Thanks to the board and to all of you for making this accomplishment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346.6pt;margin-top:-.35pt;width:209.25pt;height:2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" fillcolor="white [3201]" strokeweight=".5pt">
                <v:textbox>
                  <w:txbxContent>
                    <w:p w:rsidR="004D4D8F" w:rsidRDefault="004D4D8F" w:rsidP="004D4D8F">
                      <w:pPr>
                        <w:jc w:val="center"/>
                        <w:rPr>
                          <w:sz w:val="24"/>
                          <w:szCs w:val="24"/>
                        </w:rPr>
                      </w:pPr>
                      <w:r w:rsidRPr="004D4D8F">
                        <w:rPr>
                          <w:sz w:val="24"/>
                          <w:szCs w:val="24"/>
                        </w:rPr>
                        <w:t>Our chapter received the designation of Chapter of Merit at the ACMA National conference in Washington D.C (April 2017).  This is the first time in our 11 year history that we accomplished this</w:t>
                      </w:r>
                      <w:r w:rsidR="00585693">
                        <w:rPr>
                          <w:sz w:val="24"/>
                          <w:szCs w:val="24"/>
                        </w:rPr>
                        <w:t>!</w:t>
                      </w:r>
                      <w:r w:rsidRPr="004D4D8F">
                        <w:rPr>
                          <w:sz w:val="24"/>
                          <w:szCs w:val="24"/>
                        </w:rPr>
                        <w:t xml:space="preserve">  We were 1 of 4 chapters to receive this recognition.  This is an amazing accomplishment that took a lot of work from our entire board.</w:t>
                      </w:r>
                    </w:p>
                    <w:p w:rsidR="004D4D8F" w:rsidRPr="004D4D8F" w:rsidRDefault="004D4D8F" w:rsidP="004D4D8F">
                      <w:pPr>
                        <w:jc w:val="center"/>
                        <w:rPr>
                          <w:sz w:val="24"/>
                          <w:szCs w:val="24"/>
                        </w:rPr>
                      </w:pPr>
                      <w:r>
                        <w:rPr>
                          <w:sz w:val="24"/>
                          <w:szCs w:val="24"/>
                        </w:rPr>
                        <w:t>Bonnie, Jessica and Dan were present to accept this award for the ACMA WI Chapter.  Thanks to the board and to all of you for making this accomplishment happen!</w:t>
                      </w:r>
                    </w:p>
                  </w:txbxContent>
                </v:textbox>
              </v:shape>
            </w:pict>
          </mc:Fallback>
        </mc:AlternateContent>
      </w:r>
    </w:p>
    <w:p w:rsidR="004D4D8F" w:rsidRDefault="004D4D8F" w:rsidP="004F103A">
      <w:pPr>
        <w:spacing w:after="240"/>
        <w:rPr>
          <w:rFonts w:ascii="Calibri" w:eastAsia="Times New Roman" w:hAnsi="Calibri" w:cs="Arial"/>
          <w:b/>
          <w:color w:val="00B0F0"/>
          <w:sz w:val="36"/>
          <w:szCs w:val="36"/>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Pr>
          <w:noProof/>
        </w:rPr>
        <w:drawing>
          <wp:inline distT="0" distB="0" distL="0" distR="0">
            <wp:extent cx="4327525" cy="2424430"/>
            <wp:effectExtent l="0" t="0" r="0" b="0"/>
            <wp:docPr id="18" name="Picture 18"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327525" cy="2424430"/>
                    </a:xfrm>
                    <a:prstGeom prst="rect">
                      <a:avLst/>
                    </a:prstGeom>
                    <a:noFill/>
                    <a:ln>
                      <a:noFill/>
                    </a:ln>
                  </pic:spPr>
                </pic:pic>
              </a:graphicData>
            </a:graphic>
          </wp:inline>
        </w:drawing>
      </w:r>
    </w:p>
    <w:p w:rsidR="00585693" w:rsidRDefault="00585693" w:rsidP="004F103A">
      <w:pPr>
        <w:spacing w:after="240"/>
        <w:rPr>
          <w:rFonts w:ascii="Calibri" w:eastAsia="Times New Roman" w:hAnsi="Calibri" w:cs="Arial"/>
          <w:b/>
          <w:color w:val="00B0F0"/>
          <w:sz w:val="36"/>
          <w:szCs w:val="36"/>
        </w:rPr>
      </w:pPr>
    </w:p>
    <w:p w:rsidR="0046030E" w:rsidRDefault="00C370F9" w:rsidP="004F103A">
      <w:pPr>
        <w:spacing w:after="240"/>
        <w:rPr>
          <w:rFonts w:ascii="Calibri" w:eastAsia="Times New Roman" w:hAnsi="Calibri" w:cs="Arial"/>
          <w:b/>
          <w:color w:val="00B0F0"/>
          <w:sz w:val="36"/>
          <w:szCs w:val="36"/>
        </w:rPr>
      </w:pPr>
      <w:r>
        <w:rPr>
          <w:rFonts w:ascii="Calibri" w:eastAsia="Times New Roman" w:hAnsi="Calibri" w:cs="Arial"/>
          <w:b/>
          <w:noProof/>
          <w:color w:val="00B0F0"/>
          <w:sz w:val="36"/>
          <w:szCs w:val="36"/>
        </w:rPr>
        <mc:AlternateContent>
          <mc:Choice Requires="wps">
            <w:drawing>
              <wp:anchor distT="0" distB="0" distL="114300" distR="114300" simplePos="0" relativeHeight="251666432" behindDoc="0" locked="0" layoutInCell="1" allowOverlap="1">
                <wp:simplePos x="0" y="0"/>
                <wp:positionH relativeFrom="column">
                  <wp:posOffset>-95693</wp:posOffset>
                </wp:positionH>
                <wp:positionV relativeFrom="paragraph">
                  <wp:posOffset>50062</wp:posOffset>
                </wp:positionV>
                <wp:extent cx="7091503" cy="489097"/>
                <wp:effectExtent l="57150" t="38100" r="71755" b="101600"/>
                <wp:wrapNone/>
                <wp:docPr id="16" name="Rounded Rectangle 16"/>
                <wp:cNvGraphicFramePr/>
                <a:graphic xmlns:a="http://schemas.openxmlformats.org/drawingml/2006/main">
                  <a:graphicData uri="http://schemas.microsoft.com/office/word/2010/wordprocessingShape">
                    <wps:wsp>
                      <wps:cNvSpPr/>
                      <wps:spPr>
                        <a:xfrm>
                          <a:off x="0" y="0"/>
                          <a:ext cx="7091503" cy="48909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57C28" w:rsidRPr="00C370F9" w:rsidRDefault="00657C28" w:rsidP="00C370F9">
                            <w:pPr>
                              <w:jc w:val="center"/>
                              <w:rPr>
                                <w:rFonts w:ascii="Trebuchet MS" w:hAnsi="Trebuchet MS"/>
                                <w:b/>
                                <w:sz w:val="30"/>
                                <w:szCs w:val="30"/>
                              </w:rPr>
                            </w:pPr>
                            <w:r>
                              <w:rPr>
                                <w:rFonts w:ascii="Trebuchet MS" w:hAnsi="Trebuchet MS"/>
                                <w:b/>
                                <w:sz w:val="30"/>
                                <w:szCs w:val="30"/>
                              </w:rPr>
                              <w:t>Benefits of ACMA Membership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6" o:spid="_x0000_s1032" style="position:absolute;margin-left:-7.55pt;margin-top:3.95pt;width:558.4pt;height:3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657C28" w:rsidRPr="00C370F9" w:rsidRDefault="00657C28" w:rsidP="00C370F9">
                      <w:pPr>
                        <w:jc w:val="center"/>
                        <w:rPr>
                          <w:rFonts w:ascii="Trebuchet MS" w:hAnsi="Trebuchet MS"/>
                          <w:b/>
                          <w:sz w:val="30"/>
                          <w:szCs w:val="30"/>
                        </w:rPr>
                      </w:pPr>
                      <w:r>
                        <w:rPr>
                          <w:rFonts w:ascii="Trebuchet MS" w:hAnsi="Trebuchet MS"/>
                          <w:b/>
                          <w:sz w:val="30"/>
                          <w:szCs w:val="30"/>
                        </w:rPr>
                        <w:t>Benefits of ACMA Membership</w:t>
                      </w:r>
                    </w:p>
                  </w:txbxContent>
                </v:textbox>
              </v:roundrect>
            </w:pict>
          </mc:Fallback>
        </mc:AlternateContent>
      </w:r>
    </w:p>
    <w:p w:rsidR="0046030E" w:rsidRDefault="0046030E" w:rsidP="004F103A">
      <w:pPr>
        <w:spacing w:after="240"/>
        <w:rPr>
          <w:rFonts w:ascii="Calibri" w:eastAsia="Times New Roman" w:hAnsi="Calibri" w:cs="Arial"/>
          <w:b/>
          <w:color w:val="00B0F0"/>
          <w:sz w:val="36"/>
          <w:szCs w:val="36"/>
        </w:rPr>
      </w:pPr>
    </w:p>
    <w:p w:rsidR="00723BC3" w:rsidRPr="00723BC3" w:rsidRDefault="00723BC3" w:rsidP="004F103A">
      <w:pPr>
        <w:spacing w:after="240"/>
        <w:rPr>
          <w:rFonts w:ascii="Calibri" w:eastAsia="Times New Roman" w:hAnsi="Calibri" w:cs="Arial"/>
          <w:sz w:val="24"/>
          <w:szCs w:val="24"/>
        </w:rPr>
      </w:pPr>
      <w:r w:rsidRPr="00C71D4D">
        <w:rPr>
          <w:rFonts w:ascii="Calibri" w:eastAsia="Times New Roman" w:hAnsi="Calibri" w:cs="Arial"/>
          <w:sz w:val="24"/>
          <w:szCs w:val="24"/>
        </w:rPr>
        <w:t>Per the 2016</w:t>
      </w:r>
      <w:r>
        <w:rPr>
          <w:rFonts w:ascii="Calibri" w:eastAsia="Times New Roman" w:hAnsi="Calibri" w:cs="Arial"/>
          <w:sz w:val="24"/>
          <w:szCs w:val="24"/>
        </w:rPr>
        <w:t xml:space="preserve"> ACMA Member Satisfaction Survey, the number one reason members return to ACMA year after year is to advance their career.  Many members that receive job promotions say that ACMA membership is a significant factor in their advancement or promotion.  The tools and resources provided by ACMA are designed specifically to help advance your career.</w:t>
      </w:r>
    </w:p>
    <w:p w:rsidR="00C56B21" w:rsidRPr="003F5623" w:rsidRDefault="00C56B21" w:rsidP="00585693">
      <w:pPr>
        <w:spacing w:after="100" w:afterAutospacing="1"/>
        <w:outlineLvl w:val="1"/>
        <w:rPr>
          <w:rFonts w:ascii="Arial" w:eastAsia="Times New Roman" w:hAnsi="Arial" w:cs="Arial"/>
          <w:b/>
          <w:bCs/>
          <w:color w:val="A28502"/>
          <w:sz w:val="30"/>
          <w:szCs w:val="30"/>
        </w:rPr>
      </w:pPr>
      <w:r w:rsidRPr="003F5623">
        <w:rPr>
          <w:rFonts w:ascii="Arial" w:eastAsia="Times New Roman" w:hAnsi="Arial" w:cs="Arial"/>
          <w:b/>
          <w:bCs/>
          <w:color w:val="4D168A"/>
          <w:kern w:val="36"/>
          <w:sz w:val="42"/>
          <w:szCs w:val="42"/>
        </w:rPr>
        <w:lastRenderedPageBreak/>
        <w:t>Membership Benefits</w:t>
      </w:r>
      <w:r w:rsidR="00585693">
        <w:rPr>
          <w:rFonts w:ascii="Arial" w:eastAsia="Times New Roman" w:hAnsi="Arial" w:cs="Arial"/>
          <w:b/>
          <w:bCs/>
          <w:color w:val="4D168A"/>
          <w:kern w:val="36"/>
          <w:sz w:val="42"/>
          <w:szCs w:val="42"/>
        </w:rPr>
        <w:t xml:space="preserve">     </w:t>
      </w:r>
      <w:r w:rsidRPr="003F5623">
        <w:rPr>
          <w:rFonts w:ascii="Arial" w:eastAsia="Times New Roman" w:hAnsi="Arial" w:cs="Arial"/>
          <w:b/>
          <w:bCs/>
          <w:color w:val="A28502"/>
          <w:sz w:val="30"/>
          <w:szCs w:val="30"/>
        </w:rPr>
        <w:t>The ACMA Member Advantage</w:t>
      </w:r>
    </w:p>
    <w:p w:rsidR="00C56B21" w:rsidRPr="003F5623" w:rsidRDefault="00C56B21" w:rsidP="00C56B21">
      <w:pPr>
        <w:spacing w:before="225" w:after="100" w:afterAutospacing="1" w:line="270" w:lineRule="atLeast"/>
        <w:rPr>
          <w:rFonts w:ascii="Arial" w:eastAsia="Times New Roman" w:hAnsi="Arial" w:cs="Arial"/>
          <w:color w:val="58515E"/>
          <w:sz w:val="20"/>
          <w:szCs w:val="20"/>
        </w:rPr>
      </w:pPr>
      <w:r w:rsidRPr="003F5623">
        <w:rPr>
          <w:rFonts w:ascii="Arial" w:eastAsia="Times New Roman" w:hAnsi="Arial" w:cs="Arial"/>
          <w:color w:val="58515E"/>
          <w:sz w:val="20"/>
          <w:szCs w:val="20"/>
        </w:rPr>
        <w:t xml:space="preserve">Whether you are just beginning your case management career, or have served for years in the profession, ACMA membership can help you take the next step in your career. ACMA membership provides free CE-activities, up-to-date news on health care topics, advocacy, community forums, resources for professional growth, exclusive discounts…and much more. </w:t>
      </w:r>
    </w:p>
    <w:p w:rsidR="00CC62A6" w:rsidRDefault="00C56B21" w:rsidP="00C56B21">
      <w:pPr>
        <w:spacing w:before="225" w:after="100" w:afterAutospacing="1" w:line="270" w:lineRule="atLeast"/>
        <w:rPr>
          <w:rFonts w:ascii="Arial" w:eastAsia="Times New Roman" w:hAnsi="Arial" w:cs="Arial"/>
          <w:b/>
          <w:bCs/>
          <w:color w:val="174A8B"/>
          <w:sz w:val="20"/>
          <w:szCs w:val="20"/>
          <w:u w:val="single"/>
        </w:rPr>
      </w:pPr>
      <w:r w:rsidRPr="003F5623">
        <w:rPr>
          <w:rFonts w:ascii="Arial" w:eastAsia="Times New Roman" w:hAnsi="Arial" w:cs="Arial"/>
          <w:color w:val="58515E"/>
          <w:sz w:val="20"/>
          <w:szCs w:val="20"/>
        </w:rPr>
        <w:t xml:space="preserve">Find out why ACMA is the organization for health care delivery system case management and transitions of care professionals – </w:t>
      </w:r>
      <w:hyperlink r:id="rId32" w:tgtFrame="_blank" w:history="1">
        <w:r w:rsidRPr="003F5623">
          <w:rPr>
            <w:rFonts w:ascii="Arial" w:eastAsia="Times New Roman" w:hAnsi="Arial" w:cs="Arial"/>
            <w:b/>
            <w:bCs/>
            <w:color w:val="174A8B"/>
            <w:sz w:val="20"/>
            <w:szCs w:val="20"/>
            <w:u w:val="single"/>
          </w:rPr>
          <w:t>join ACMA today!</w:t>
        </w:r>
      </w:hyperlink>
      <w:r w:rsidR="001349D1">
        <w:rPr>
          <w:rFonts w:ascii="Arial" w:eastAsia="Times New Roman" w:hAnsi="Arial" w:cs="Arial"/>
          <w:b/>
          <w:bCs/>
          <w:color w:val="174A8B"/>
          <w:sz w:val="20"/>
          <w:szCs w:val="20"/>
          <w:u w:val="single"/>
        </w:rPr>
        <w:t xml:space="preserve">  </w:t>
      </w:r>
      <w:hyperlink r:id="rId33" w:history="1">
        <w:r w:rsidR="001349D1" w:rsidRPr="008E3685">
          <w:rPr>
            <w:rStyle w:val="Hyperlink"/>
            <w:rFonts w:ascii="Arial" w:eastAsia="Times New Roman" w:hAnsi="Arial" w:cs="Arial"/>
            <w:b/>
            <w:bCs/>
            <w:sz w:val="20"/>
            <w:szCs w:val="20"/>
          </w:rPr>
          <w:t>https://www.acmaweb.org/net/join.aspx?sID=4&amp;mn=mn7&amp;sn=sn7&amp;wpg=join</w:t>
        </w:r>
      </w:hyperlink>
      <w:r w:rsidR="001349D1">
        <w:rPr>
          <w:rFonts w:ascii="Arial" w:eastAsia="Times New Roman" w:hAnsi="Arial" w:cs="Arial"/>
          <w:b/>
          <w:bCs/>
          <w:color w:val="174A8B"/>
          <w:sz w:val="20"/>
          <w:szCs w:val="20"/>
          <w:u w:val="single"/>
        </w:rPr>
        <w:t xml:space="preserve"> </w:t>
      </w:r>
    </w:p>
    <w:p w:rsidR="00CC62A6" w:rsidRDefault="00CC62A6" w:rsidP="00CC62A6">
      <w:pPr>
        <w:spacing w:before="225" w:after="100" w:afterAutospacing="1" w:line="270" w:lineRule="atLeast"/>
        <w:jc w:val="center"/>
        <w:rPr>
          <w:rFonts w:ascii="Arial" w:eastAsia="Times New Roman" w:hAnsi="Arial" w:cs="Arial"/>
          <w:color w:val="58515E"/>
          <w:sz w:val="20"/>
          <w:szCs w:val="20"/>
        </w:rPr>
      </w:pPr>
      <w:r>
        <w:rPr>
          <w:noProof/>
        </w:rPr>
        <w:drawing>
          <wp:inline distT="0" distB="0" distL="0" distR="0" wp14:anchorId="0685E7EE" wp14:editId="7C43DC1B">
            <wp:extent cx="2654057" cy="15318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2618" cy="1542586"/>
                    </a:xfrm>
                    <a:prstGeom prst="rect">
                      <a:avLst/>
                    </a:prstGeom>
                  </pic:spPr>
                </pic:pic>
              </a:graphicData>
            </a:graphic>
          </wp:inline>
        </w:drawing>
      </w:r>
    </w:p>
    <w:p w:rsidR="00C56B21" w:rsidRPr="00CC62A6" w:rsidRDefault="00C56B21" w:rsidP="00C56B21">
      <w:pPr>
        <w:pBdr>
          <w:bottom w:val="single" w:sz="6" w:space="0" w:color="CBBEDB"/>
        </w:pBdr>
        <w:spacing w:before="375" w:after="150"/>
        <w:outlineLvl w:val="2"/>
        <w:rPr>
          <w:rFonts w:ascii="Arial" w:eastAsia="Times New Roman" w:hAnsi="Arial" w:cs="Arial"/>
          <w:b/>
          <w:bCs/>
          <w:sz w:val="30"/>
          <w:szCs w:val="30"/>
        </w:rPr>
      </w:pPr>
      <w:r w:rsidRPr="00CC62A6">
        <w:rPr>
          <w:rFonts w:ascii="Arial" w:eastAsia="Times New Roman" w:hAnsi="Arial" w:cs="Arial"/>
          <w:b/>
          <w:bCs/>
          <w:sz w:val="30"/>
          <w:szCs w:val="30"/>
        </w:rPr>
        <w:t>Members' Only Resources</w:t>
      </w:r>
    </w:p>
    <w:p w:rsidR="00CC62A6" w:rsidRDefault="00C56B21" w:rsidP="00CC62A6">
      <w:pPr>
        <w:spacing w:before="225" w:after="100" w:afterAutospacing="1" w:line="270" w:lineRule="atLeast"/>
        <w:rPr>
          <w:rFonts w:ascii="Arial" w:eastAsia="Times New Roman" w:hAnsi="Arial" w:cs="Arial"/>
          <w:color w:val="58515E"/>
          <w:sz w:val="20"/>
          <w:szCs w:val="20"/>
        </w:rPr>
      </w:pPr>
      <w:r w:rsidRPr="003F5623">
        <w:rPr>
          <w:rFonts w:ascii="Arial" w:eastAsia="Times New Roman" w:hAnsi="Arial" w:cs="Arial"/>
          <w:color w:val="58515E"/>
          <w:sz w:val="20"/>
          <w:szCs w:val="20"/>
        </w:rPr>
        <w:t>According to the 2016 ACMA Member Satisfaction Survey, the number one reason members return to ACMA year over year is to advance their career. Many members that receive job promotions say that ACMA membership was a significant factor in their advancement or promotion. The tools and resources provided by ACMA are designed specifically to help advance your career.</w:t>
      </w:r>
    </w:p>
    <w:p w:rsidR="00C56B21" w:rsidRPr="00CC62A6" w:rsidRDefault="00C56B21" w:rsidP="00CC62A6">
      <w:pPr>
        <w:spacing w:before="225" w:after="100" w:afterAutospacing="1" w:line="270" w:lineRule="atLeast"/>
        <w:rPr>
          <w:rFonts w:ascii="Arial" w:eastAsia="Times New Roman" w:hAnsi="Arial" w:cs="Arial"/>
          <w:color w:val="58515E"/>
          <w:sz w:val="20"/>
          <w:szCs w:val="20"/>
        </w:rPr>
      </w:pPr>
      <w:r w:rsidRPr="001349D1">
        <w:rPr>
          <w:rFonts w:ascii="Arial" w:eastAsia="Times New Roman" w:hAnsi="Arial" w:cs="Arial"/>
          <w:b/>
          <w:bCs/>
          <w:color w:val="333333"/>
          <w:sz w:val="27"/>
          <w:szCs w:val="27"/>
          <w:u w:val="single"/>
        </w:rPr>
        <w:t>LEARNING LINK</w:t>
      </w:r>
      <w:r w:rsidR="007F1B25">
        <w:rPr>
          <w:rFonts w:ascii="Arial" w:eastAsia="Times New Roman" w:hAnsi="Arial" w:cs="Arial"/>
          <w:b/>
          <w:bCs/>
          <w:color w:val="333333"/>
          <w:sz w:val="27"/>
          <w:szCs w:val="27"/>
          <w:u w:val="single"/>
        </w:rPr>
        <w:t xml:space="preserve"> – </w:t>
      </w:r>
      <w:r w:rsidR="007F1B25" w:rsidRPr="007F1B25">
        <w:rPr>
          <w:rFonts w:ascii="Arial" w:eastAsia="Times New Roman" w:hAnsi="Arial" w:cs="Arial"/>
          <w:b/>
          <w:bCs/>
          <w:sz w:val="27"/>
          <w:szCs w:val="27"/>
          <w:u w:val="single"/>
        </w:rPr>
        <w:t xml:space="preserve">Connect with the Entire ACMA </w:t>
      </w:r>
      <w:r w:rsidR="00C71D4D" w:rsidRPr="007F1B25">
        <w:rPr>
          <w:rFonts w:ascii="Arial" w:eastAsia="Times New Roman" w:hAnsi="Arial" w:cs="Arial"/>
          <w:b/>
          <w:bCs/>
          <w:sz w:val="27"/>
          <w:szCs w:val="27"/>
          <w:u w:val="single"/>
        </w:rPr>
        <w:t>Membership</w:t>
      </w:r>
    </w:p>
    <w:p w:rsidR="00723BC3" w:rsidRDefault="00C56B21" w:rsidP="00585693">
      <w:pPr>
        <w:spacing w:before="225" w:after="100" w:afterAutospacing="1" w:line="270" w:lineRule="atLeast"/>
        <w:jc w:val="center"/>
        <w:rPr>
          <w:rFonts w:ascii="Arial" w:eastAsia="Times New Roman" w:hAnsi="Arial" w:cs="Arial"/>
          <w:b/>
          <w:bCs/>
          <w:color w:val="333333"/>
          <w:sz w:val="27"/>
          <w:szCs w:val="27"/>
        </w:rPr>
      </w:pPr>
      <w:r w:rsidRPr="003F5623">
        <w:rPr>
          <w:rFonts w:ascii="Arial" w:eastAsia="Times New Roman" w:hAnsi="Arial" w:cs="Arial"/>
          <w:color w:val="58515E"/>
          <w:sz w:val="20"/>
          <w:szCs w:val="20"/>
        </w:rPr>
        <w:t>Join the conversation and find solutions to the latest challenges case management professionals face by connecting with the most active online case management community in the United States. Members can view past discussions, download tools and resources, and connect with more than 6,600 leaders in the case management field.</w:t>
      </w:r>
      <w:r w:rsidR="00723BC3">
        <w:rPr>
          <w:noProof/>
        </w:rPr>
        <w:drawing>
          <wp:inline distT="0" distB="0" distL="0" distR="0" wp14:anchorId="6C358F8B" wp14:editId="5DD0B44A">
            <wp:extent cx="2451833" cy="2647507"/>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65501" cy="2662265"/>
                    </a:xfrm>
                    <a:prstGeom prst="rect">
                      <a:avLst/>
                    </a:prstGeom>
                  </pic:spPr>
                </pic:pic>
              </a:graphicData>
            </a:graphic>
          </wp:inline>
        </w:drawing>
      </w:r>
    </w:p>
    <w:p w:rsidR="00C56B21" w:rsidRDefault="00C56B21" w:rsidP="00C56B21">
      <w:pPr>
        <w:spacing w:before="100" w:beforeAutospacing="1" w:after="100" w:afterAutospacing="1"/>
        <w:outlineLvl w:val="2"/>
        <w:rPr>
          <w:rFonts w:ascii="Arial" w:eastAsia="Times New Roman" w:hAnsi="Arial" w:cs="Arial"/>
          <w:b/>
          <w:bCs/>
          <w:sz w:val="27"/>
          <w:szCs w:val="27"/>
          <w:u w:val="single"/>
        </w:rPr>
      </w:pPr>
      <w:r w:rsidRPr="001349D1">
        <w:rPr>
          <w:rFonts w:ascii="Arial" w:eastAsia="Times New Roman" w:hAnsi="Arial" w:cs="Arial"/>
          <w:b/>
          <w:bCs/>
          <w:color w:val="333333"/>
          <w:sz w:val="27"/>
          <w:szCs w:val="27"/>
          <w:u w:val="single"/>
        </w:rPr>
        <w:t>ONLINE CE Center</w:t>
      </w:r>
      <w:r w:rsidR="007F1B25">
        <w:rPr>
          <w:rFonts w:ascii="Arial" w:eastAsia="Times New Roman" w:hAnsi="Arial" w:cs="Arial"/>
          <w:b/>
          <w:bCs/>
          <w:color w:val="333333"/>
          <w:sz w:val="27"/>
          <w:szCs w:val="27"/>
          <w:u w:val="single"/>
        </w:rPr>
        <w:t xml:space="preserve">- </w:t>
      </w:r>
      <w:r w:rsidR="007F1B25" w:rsidRPr="007F1B25">
        <w:rPr>
          <w:rFonts w:ascii="Arial" w:eastAsia="Times New Roman" w:hAnsi="Arial" w:cs="Arial"/>
          <w:b/>
          <w:bCs/>
          <w:sz w:val="27"/>
          <w:szCs w:val="27"/>
          <w:u w:val="single"/>
        </w:rPr>
        <w:t>Easily Acess 35 hours of FREE CE’s</w:t>
      </w:r>
    </w:p>
    <w:p w:rsidR="00C56B21" w:rsidRDefault="00C56B21" w:rsidP="00C56B21">
      <w:pPr>
        <w:spacing w:before="225" w:after="100" w:afterAutospacing="1" w:line="270" w:lineRule="atLeast"/>
        <w:rPr>
          <w:rStyle w:val="Hyperlink"/>
          <w:rFonts w:ascii="Arial" w:eastAsia="Times New Roman" w:hAnsi="Arial" w:cs="Arial"/>
          <w:b/>
          <w:bCs/>
          <w:sz w:val="20"/>
          <w:szCs w:val="20"/>
        </w:rPr>
      </w:pPr>
      <w:r w:rsidRPr="00C56B21">
        <w:rPr>
          <w:rFonts w:ascii="Arial" w:eastAsia="Times New Roman" w:hAnsi="Arial" w:cs="Arial"/>
          <w:color w:val="58515E"/>
          <w:sz w:val="20"/>
          <w:szCs w:val="20"/>
        </w:rPr>
        <w:lastRenderedPageBreak/>
        <w:t xml:space="preserve">Gain free access to educational activities designed to help achieve professional growth and excellence in clinical practice. Members have more than 30 hours of complimentary online CE at their fingertips through video webinars or Collaborative Case Management articles. This benefit alone is worth upwards of $1,200 - </w:t>
      </w:r>
      <w:hyperlink r:id="rId36" w:tgtFrame="_blank" w:history="1">
        <w:r w:rsidRPr="00C56B21">
          <w:rPr>
            <w:rFonts w:ascii="Arial" w:eastAsia="Times New Roman" w:hAnsi="Arial" w:cs="Arial"/>
            <w:b/>
            <w:bCs/>
            <w:color w:val="174A8B"/>
            <w:sz w:val="20"/>
            <w:szCs w:val="20"/>
            <w:u w:val="single"/>
          </w:rPr>
          <w:t>learn more!</w:t>
        </w:r>
      </w:hyperlink>
      <w:r w:rsidR="001349D1">
        <w:rPr>
          <w:rFonts w:ascii="Arial" w:eastAsia="Times New Roman" w:hAnsi="Arial" w:cs="Arial"/>
          <w:b/>
          <w:bCs/>
          <w:color w:val="174A8B"/>
          <w:sz w:val="20"/>
          <w:szCs w:val="20"/>
          <w:u w:val="single"/>
        </w:rPr>
        <w:t xml:space="preserve"> </w:t>
      </w:r>
      <w:hyperlink r:id="rId37" w:history="1">
        <w:r w:rsidR="001349D1" w:rsidRPr="008E3685">
          <w:rPr>
            <w:rStyle w:val="Hyperlink"/>
            <w:rFonts w:ascii="Arial" w:eastAsia="Times New Roman" w:hAnsi="Arial" w:cs="Arial"/>
            <w:b/>
            <w:bCs/>
            <w:sz w:val="20"/>
            <w:szCs w:val="20"/>
          </w:rPr>
          <w:t>http://www.acmaweb.org/files/Online_CEs.pdf</w:t>
        </w:r>
      </w:hyperlink>
    </w:p>
    <w:p w:rsidR="00585693" w:rsidRDefault="00585693" w:rsidP="00C56B21">
      <w:pPr>
        <w:spacing w:before="225" w:after="100" w:afterAutospacing="1" w:line="270" w:lineRule="atLeast"/>
        <w:rPr>
          <w:rFonts w:ascii="Arial" w:eastAsia="Times New Roman" w:hAnsi="Arial" w:cs="Arial"/>
          <w:b/>
          <w:bCs/>
          <w:color w:val="174A8B"/>
          <w:sz w:val="20"/>
          <w:szCs w:val="20"/>
          <w:u w:val="single"/>
        </w:rPr>
      </w:pPr>
    </w:p>
    <w:p w:rsidR="001349D1" w:rsidRPr="001349D1" w:rsidRDefault="001349D1" w:rsidP="00CC62A6">
      <w:pPr>
        <w:autoSpaceDE w:val="0"/>
        <w:autoSpaceDN w:val="0"/>
        <w:adjustRightInd w:val="0"/>
        <w:jc w:val="center"/>
        <w:rPr>
          <w:rFonts w:ascii="Calibri" w:hAnsi="Calibri" w:cs="Calibri"/>
          <w:i/>
          <w:color w:val="000000"/>
          <w:sz w:val="28"/>
          <w:szCs w:val="28"/>
        </w:rPr>
      </w:pPr>
      <w:r w:rsidRPr="001349D1">
        <w:rPr>
          <w:rFonts w:ascii="Calibri" w:hAnsi="Calibri" w:cs="Calibri"/>
          <w:b/>
          <w:bCs/>
          <w:i/>
          <w:color w:val="000000"/>
          <w:sz w:val="28"/>
          <w:szCs w:val="28"/>
        </w:rPr>
        <w:t>Free Online CEs In Members Only Section</w:t>
      </w:r>
    </w:p>
    <w:p w:rsidR="001349D1" w:rsidRPr="001349D1" w:rsidRDefault="001349D1" w:rsidP="00CC62A6">
      <w:pPr>
        <w:autoSpaceDE w:val="0"/>
        <w:autoSpaceDN w:val="0"/>
        <w:adjustRightInd w:val="0"/>
        <w:jc w:val="center"/>
        <w:rPr>
          <w:rFonts w:ascii="Calibri" w:hAnsi="Calibri" w:cs="Calibri"/>
          <w:sz w:val="20"/>
          <w:szCs w:val="20"/>
        </w:rPr>
      </w:pPr>
      <w:r>
        <w:rPr>
          <w:rFonts w:ascii="Calibri" w:hAnsi="Calibri" w:cs="Calibri"/>
          <w:sz w:val="20"/>
          <w:szCs w:val="20"/>
        </w:rPr>
        <w:t>*</w:t>
      </w:r>
      <w:r w:rsidRPr="001349D1">
        <w:rPr>
          <w:rFonts w:ascii="Calibri" w:hAnsi="Calibri" w:cs="Calibri"/>
          <w:sz w:val="20"/>
          <w:szCs w:val="20"/>
        </w:rPr>
        <w:t>Login at: Acmaweb.org/login</w:t>
      </w:r>
    </w:p>
    <w:p w:rsidR="001349D1" w:rsidRPr="001349D1" w:rsidRDefault="001349D1" w:rsidP="00CC62A6">
      <w:pPr>
        <w:autoSpaceDE w:val="0"/>
        <w:autoSpaceDN w:val="0"/>
        <w:adjustRightInd w:val="0"/>
        <w:jc w:val="center"/>
        <w:rPr>
          <w:rFonts w:ascii="Calibri" w:hAnsi="Calibri" w:cs="Calibri"/>
          <w:sz w:val="20"/>
          <w:szCs w:val="20"/>
        </w:rPr>
      </w:pPr>
      <w:r>
        <w:rPr>
          <w:rFonts w:ascii="Calibri" w:hAnsi="Calibri" w:cs="Calibri"/>
          <w:sz w:val="20"/>
          <w:szCs w:val="20"/>
        </w:rPr>
        <w:t>*</w:t>
      </w:r>
      <w:r w:rsidRPr="001349D1">
        <w:rPr>
          <w:rFonts w:ascii="Calibri" w:hAnsi="Calibri" w:cs="Calibri"/>
          <w:sz w:val="20"/>
          <w:szCs w:val="20"/>
        </w:rPr>
        <w:t>Click the CE Center tab and then choose between Video Webinars and Publications</w:t>
      </w:r>
    </w:p>
    <w:p w:rsidR="001349D1" w:rsidRDefault="001349D1" w:rsidP="00CC62A6">
      <w:pPr>
        <w:autoSpaceDE w:val="0"/>
        <w:autoSpaceDN w:val="0"/>
        <w:adjustRightInd w:val="0"/>
        <w:jc w:val="center"/>
        <w:rPr>
          <w:rFonts w:ascii="Calibri" w:hAnsi="Calibri" w:cs="Calibri"/>
          <w:sz w:val="20"/>
          <w:szCs w:val="20"/>
        </w:rPr>
      </w:pPr>
      <w:r>
        <w:rPr>
          <w:rFonts w:ascii="Calibri" w:hAnsi="Calibri" w:cs="Calibri"/>
          <w:sz w:val="20"/>
          <w:szCs w:val="20"/>
        </w:rPr>
        <w:t>*</w:t>
      </w:r>
      <w:r w:rsidRPr="001349D1">
        <w:rPr>
          <w:rFonts w:ascii="Calibri" w:hAnsi="Calibri" w:cs="Calibri"/>
          <w:sz w:val="20"/>
          <w:szCs w:val="20"/>
        </w:rPr>
        <w:t>After watching a video webinar or reading the publication you can take a short quiz to earn 1 CE</w:t>
      </w:r>
    </w:p>
    <w:p w:rsidR="001349D1" w:rsidRDefault="001349D1" w:rsidP="00CC62A6">
      <w:pPr>
        <w:autoSpaceDE w:val="0"/>
        <w:autoSpaceDN w:val="0"/>
        <w:adjustRightInd w:val="0"/>
        <w:jc w:val="center"/>
        <w:rPr>
          <w:rFonts w:ascii="Calibri" w:hAnsi="Calibri" w:cs="Calibri"/>
          <w:sz w:val="20"/>
          <w:szCs w:val="20"/>
        </w:rPr>
      </w:pPr>
      <w:r>
        <w:rPr>
          <w:rFonts w:ascii="Calibri" w:hAnsi="Calibri" w:cs="Calibri"/>
          <w:sz w:val="20"/>
          <w:szCs w:val="20"/>
        </w:rPr>
        <w:t>*L</w:t>
      </w:r>
      <w:r w:rsidRPr="001349D1">
        <w:rPr>
          <w:rFonts w:ascii="Calibri" w:hAnsi="Calibri" w:cs="Calibri"/>
          <w:sz w:val="20"/>
          <w:szCs w:val="20"/>
        </w:rPr>
        <w:t>ocate your certificates for CEs by clicking the CE Activity link and then clicking the “Certificate” button</w:t>
      </w:r>
    </w:p>
    <w:p w:rsidR="00C71D4D" w:rsidRDefault="00C71D4D" w:rsidP="00C71D4D">
      <w:pPr>
        <w:autoSpaceDE w:val="0"/>
        <w:autoSpaceDN w:val="0"/>
        <w:adjustRightInd w:val="0"/>
        <w:jc w:val="center"/>
        <w:rPr>
          <w:rFonts w:ascii="Arial" w:eastAsia="Times New Roman" w:hAnsi="Arial" w:cs="Arial"/>
          <w:color w:val="58515E"/>
          <w:sz w:val="20"/>
          <w:szCs w:val="20"/>
        </w:rPr>
      </w:pPr>
      <w:r>
        <w:rPr>
          <w:noProof/>
        </w:rPr>
        <w:drawing>
          <wp:inline distT="0" distB="0" distL="0" distR="0" wp14:anchorId="43BFB556" wp14:editId="2C9C6C53">
            <wp:extent cx="3868659" cy="401910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68659" cy="4019107"/>
                    </a:xfrm>
                    <a:prstGeom prst="rect">
                      <a:avLst/>
                    </a:prstGeom>
                  </pic:spPr>
                </pic:pic>
              </a:graphicData>
            </a:graphic>
          </wp:inline>
        </w:drawing>
      </w:r>
    </w:p>
    <w:p w:rsidR="00585693" w:rsidRDefault="00585693" w:rsidP="00C71D4D">
      <w:pPr>
        <w:autoSpaceDE w:val="0"/>
        <w:autoSpaceDN w:val="0"/>
        <w:adjustRightInd w:val="0"/>
        <w:jc w:val="center"/>
        <w:rPr>
          <w:rFonts w:ascii="Arial" w:eastAsia="Times New Roman" w:hAnsi="Arial" w:cs="Arial"/>
          <w:color w:val="58515E"/>
          <w:sz w:val="20"/>
          <w:szCs w:val="20"/>
        </w:rPr>
      </w:pPr>
    </w:p>
    <w:p w:rsidR="00585693" w:rsidRDefault="00585693" w:rsidP="00C71D4D">
      <w:pPr>
        <w:autoSpaceDE w:val="0"/>
        <w:autoSpaceDN w:val="0"/>
        <w:adjustRightInd w:val="0"/>
        <w:jc w:val="center"/>
        <w:rPr>
          <w:rFonts w:ascii="Arial" w:eastAsia="Times New Roman" w:hAnsi="Arial" w:cs="Arial"/>
          <w:color w:val="58515E"/>
          <w:sz w:val="20"/>
          <w:szCs w:val="20"/>
        </w:rPr>
      </w:pPr>
    </w:p>
    <w:p w:rsidR="00C56B21" w:rsidRPr="001349D1" w:rsidRDefault="00C56B21" w:rsidP="00C56B21">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t>POLITICAL ADVOCACY</w:t>
      </w:r>
      <w:r w:rsidR="007F1B25">
        <w:rPr>
          <w:rFonts w:ascii="Arial" w:eastAsia="Times New Roman" w:hAnsi="Arial" w:cs="Arial"/>
          <w:b/>
          <w:bCs/>
          <w:color w:val="333333"/>
          <w:sz w:val="27"/>
          <w:szCs w:val="27"/>
          <w:u w:val="single"/>
        </w:rPr>
        <w:t>- Participate in the Legislative Process</w:t>
      </w:r>
    </w:p>
    <w:p w:rsidR="00C56B21" w:rsidRDefault="00C56B21" w:rsidP="00C56B21">
      <w:pPr>
        <w:spacing w:before="225" w:after="100" w:afterAutospacing="1" w:line="270" w:lineRule="atLeast"/>
        <w:rPr>
          <w:rFonts w:ascii="Arial" w:eastAsia="Times New Roman" w:hAnsi="Arial" w:cs="Arial"/>
          <w:b/>
          <w:bCs/>
          <w:color w:val="174A8B"/>
          <w:sz w:val="20"/>
          <w:szCs w:val="20"/>
          <w:u w:val="single"/>
        </w:rPr>
      </w:pPr>
      <w:r w:rsidRPr="003F5623">
        <w:rPr>
          <w:rFonts w:ascii="Arial" w:eastAsia="Times New Roman" w:hAnsi="Arial" w:cs="Arial"/>
          <w:color w:val="58515E"/>
          <w:sz w:val="20"/>
          <w:szCs w:val="20"/>
        </w:rPr>
        <w:t xml:space="preserve">Take part in making a lasting difference! ACMA is the voice for case management on political issues. Members can participate in continuous, proactive advancements for their practice and contribute to expert health leadership – </w:t>
      </w:r>
      <w:hyperlink r:id="rId39" w:tgtFrame="_blank" w:history="1">
        <w:r w:rsidRPr="003F5623">
          <w:rPr>
            <w:rFonts w:ascii="Arial" w:eastAsia="Times New Roman" w:hAnsi="Arial" w:cs="Arial"/>
            <w:b/>
            <w:bCs/>
            <w:color w:val="174A8B"/>
            <w:sz w:val="20"/>
            <w:szCs w:val="20"/>
            <w:u w:val="single"/>
          </w:rPr>
          <w:t>learn more!</w:t>
        </w:r>
      </w:hyperlink>
      <w:r w:rsidR="001349D1">
        <w:rPr>
          <w:rFonts w:ascii="Arial" w:eastAsia="Times New Roman" w:hAnsi="Arial" w:cs="Arial"/>
          <w:b/>
          <w:bCs/>
          <w:color w:val="174A8B"/>
          <w:sz w:val="20"/>
          <w:szCs w:val="20"/>
          <w:u w:val="single"/>
        </w:rPr>
        <w:t xml:space="preserve">  </w:t>
      </w:r>
      <w:hyperlink r:id="rId40" w:history="1">
        <w:r w:rsidR="001349D1" w:rsidRPr="008E3685">
          <w:rPr>
            <w:rStyle w:val="Hyperlink"/>
            <w:rFonts w:ascii="Arial" w:eastAsia="Times New Roman" w:hAnsi="Arial" w:cs="Arial"/>
            <w:b/>
            <w:bCs/>
            <w:sz w:val="20"/>
            <w:szCs w:val="20"/>
          </w:rPr>
          <w:t>http://www.acmaweb.org/section.aspx?sID=88</w:t>
        </w:r>
      </w:hyperlink>
      <w:r w:rsidR="001349D1">
        <w:rPr>
          <w:rFonts w:ascii="Arial" w:eastAsia="Times New Roman" w:hAnsi="Arial" w:cs="Arial"/>
          <w:b/>
          <w:bCs/>
          <w:color w:val="174A8B"/>
          <w:sz w:val="20"/>
          <w:szCs w:val="20"/>
          <w:u w:val="single"/>
        </w:rPr>
        <w:t xml:space="preserve"> </w:t>
      </w:r>
    </w:p>
    <w:p w:rsidR="00C71D4D" w:rsidRDefault="00C71D4D" w:rsidP="00C71D4D">
      <w:pPr>
        <w:spacing w:before="225" w:after="100" w:afterAutospacing="1" w:line="270" w:lineRule="atLeast"/>
        <w:jc w:val="center"/>
        <w:rPr>
          <w:rFonts w:ascii="Arial" w:eastAsia="Times New Roman" w:hAnsi="Arial" w:cs="Arial"/>
          <w:b/>
          <w:bCs/>
          <w:color w:val="174A8B"/>
          <w:sz w:val="20"/>
          <w:szCs w:val="20"/>
          <w:u w:val="single"/>
        </w:rPr>
      </w:pPr>
      <w:r>
        <w:rPr>
          <w:noProof/>
        </w:rPr>
        <w:lastRenderedPageBreak/>
        <w:drawing>
          <wp:inline distT="0" distB="0" distL="0" distR="0" wp14:anchorId="12BCBC97" wp14:editId="087C365F">
            <wp:extent cx="3365500" cy="350788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71514" cy="3514154"/>
                    </a:xfrm>
                    <a:prstGeom prst="rect">
                      <a:avLst/>
                    </a:prstGeom>
                  </pic:spPr>
                </pic:pic>
              </a:graphicData>
            </a:graphic>
          </wp:inline>
        </w:drawing>
      </w:r>
    </w:p>
    <w:p w:rsidR="00585693" w:rsidRDefault="00585693" w:rsidP="00C71D4D">
      <w:pPr>
        <w:spacing w:before="225" w:after="100" w:afterAutospacing="1" w:line="270" w:lineRule="atLeast"/>
        <w:jc w:val="center"/>
        <w:rPr>
          <w:rFonts w:ascii="Arial" w:eastAsia="Times New Roman" w:hAnsi="Arial" w:cs="Arial"/>
          <w:b/>
          <w:bCs/>
          <w:color w:val="174A8B"/>
          <w:sz w:val="20"/>
          <w:szCs w:val="20"/>
          <w:u w:val="single"/>
        </w:rPr>
      </w:pPr>
    </w:p>
    <w:p w:rsidR="00C56B21" w:rsidRPr="001349D1" w:rsidRDefault="00C56B21" w:rsidP="00C56B21">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t>COLLABORATIVE CASE MANAGEMENT</w:t>
      </w:r>
      <w:r w:rsidR="007F1B25">
        <w:rPr>
          <w:rFonts w:ascii="Arial" w:eastAsia="Times New Roman" w:hAnsi="Arial" w:cs="Arial"/>
          <w:b/>
          <w:bCs/>
          <w:color w:val="333333"/>
          <w:sz w:val="27"/>
          <w:szCs w:val="27"/>
          <w:u w:val="single"/>
        </w:rPr>
        <w:t>-Read Articles Focused on Your Industry</w:t>
      </w:r>
    </w:p>
    <w:p w:rsidR="00C56B21" w:rsidRDefault="00C56B21" w:rsidP="00C56B21">
      <w:pPr>
        <w:spacing w:before="225" w:after="100" w:afterAutospacing="1" w:line="270" w:lineRule="atLeast"/>
        <w:rPr>
          <w:rFonts w:ascii="Arial" w:eastAsia="Times New Roman" w:hAnsi="Arial" w:cs="Arial"/>
          <w:color w:val="58515E"/>
          <w:sz w:val="20"/>
          <w:szCs w:val="20"/>
        </w:rPr>
      </w:pPr>
      <w:r w:rsidRPr="003F5623">
        <w:rPr>
          <w:rFonts w:ascii="Arial" w:eastAsia="Times New Roman" w:hAnsi="Arial" w:cs="Arial"/>
          <w:color w:val="58515E"/>
          <w:sz w:val="20"/>
          <w:szCs w:val="20"/>
        </w:rPr>
        <w:t>Receive six issues annually of Collaborative Case Management – ACMA’s peer-reviewed journal focused on industry best practices. Articles focus on solutions to current industry issues, successful strategies for practice, innovative patient interventions and the education needed by health care case managers to enhance their practice. Through this publication, ACMA continues its commitment to supporting the evolving practice of Hospital/Health System Case Management.</w:t>
      </w:r>
    </w:p>
    <w:p w:rsidR="00585693" w:rsidRDefault="00585693" w:rsidP="00C56B21">
      <w:pPr>
        <w:spacing w:before="225" w:after="100" w:afterAutospacing="1" w:line="270" w:lineRule="atLeast"/>
        <w:rPr>
          <w:rFonts w:ascii="Arial" w:eastAsia="Times New Roman" w:hAnsi="Arial" w:cs="Arial"/>
          <w:color w:val="58515E"/>
          <w:sz w:val="20"/>
          <w:szCs w:val="20"/>
        </w:rPr>
      </w:pPr>
    </w:p>
    <w:p w:rsidR="00CC62A6" w:rsidRDefault="00C71D4D" w:rsidP="00885DE3">
      <w:pPr>
        <w:spacing w:before="225" w:after="100" w:afterAutospacing="1" w:line="270" w:lineRule="atLeast"/>
        <w:jc w:val="center"/>
        <w:rPr>
          <w:rFonts w:ascii="Arial" w:eastAsia="Times New Roman" w:hAnsi="Arial" w:cs="Arial"/>
          <w:b/>
          <w:bCs/>
          <w:color w:val="333333"/>
          <w:sz w:val="27"/>
          <w:szCs w:val="27"/>
          <w:u w:val="single"/>
        </w:rPr>
      </w:pPr>
      <w:r>
        <w:rPr>
          <w:noProof/>
        </w:rPr>
        <w:drawing>
          <wp:inline distT="0" distB="0" distL="0" distR="0" wp14:anchorId="4CA6F1EB" wp14:editId="3B9B9140">
            <wp:extent cx="2190307" cy="2836635"/>
            <wp:effectExtent l="0" t="0" r="63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90306" cy="2836634"/>
                    </a:xfrm>
                    <a:prstGeom prst="rect">
                      <a:avLst/>
                    </a:prstGeom>
                  </pic:spPr>
                </pic:pic>
              </a:graphicData>
            </a:graphic>
          </wp:inline>
        </w:drawing>
      </w:r>
    </w:p>
    <w:p w:rsidR="00C56B21" w:rsidRPr="001349D1" w:rsidRDefault="00C56B21" w:rsidP="00C56B21">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lastRenderedPageBreak/>
        <w:t>NATIONAL HOSPITAL CASE MANAGEMENT SURVEY</w:t>
      </w:r>
      <w:r w:rsidR="007F1B25">
        <w:rPr>
          <w:rFonts w:ascii="Arial" w:eastAsia="Times New Roman" w:hAnsi="Arial" w:cs="Arial"/>
          <w:b/>
          <w:bCs/>
          <w:color w:val="333333"/>
          <w:sz w:val="27"/>
          <w:szCs w:val="27"/>
          <w:u w:val="single"/>
        </w:rPr>
        <w:t>-The Only Survey Data Available</w:t>
      </w:r>
    </w:p>
    <w:p w:rsidR="00885DE3" w:rsidRDefault="00C56B21" w:rsidP="00885DE3">
      <w:pPr>
        <w:spacing w:before="225" w:after="100" w:afterAutospacing="1" w:line="270" w:lineRule="atLeast"/>
        <w:rPr>
          <w:rFonts w:ascii="Arial" w:eastAsia="Times New Roman" w:hAnsi="Arial" w:cs="Arial"/>
          <w:b/>
          <w:bCs/>
          <w:color w:val="174A8B"/>
          <w:sz w:val="20"/>
          <w:szCs w:val="20"/>
          <w:u w:val="single"/>
        </w:rPr>
      </w:pPr>
      <w:r w:rsidRPr="003F5623">
        <w:rPr>
          <w:rFonts w:ascii="Arial" w:eastAsia="Times New Roman" w:hAnsi="Arial" w:cs="Arial"/>
          <w:color w:val="58515E"/>
          <w:sz w:val="20"/>
          <w:szCs w:val="20"/>
        </w:rPr>
        <w:t xml:space="preserve">Access ACMA’s evidence-based benchmarking resource for hospital/health system case management. The survey includes data on over 75 elements of practice at a 95% confidence level and is used by both members and organizations in supporting their practice. Survey results are only available in the Members’ Only section of the site – </w:t>
      </w:r>
      <w:hyperlink r:id="rId43" w:tgtFrame="_blank" w:history="1">
        <w:r w:rsidRPr="003F5623">
          <w:rPr>
            <w:rFonts w:ascii="Arial" w:eastAsia="Times New Roman" w:hAnsi="Arial" w:cs="Arial"/>
            <w:b/>
            <w:bCs/>
            <w:color w:val="174A8B"/>
            <w:sz w:val="20"/>
            <w:szCs w:val="20"/>
            <w:u w:val="single"/>
          </w:rPr>
          <w:t>learn more!</w:t>
        </w:r>
      </w:hyperlink>
      <w:r w:rsidR="001349D1">
        <w:rPr>
          <w:rFonts w:ascii="Arial" w:eastAsia="Times New Roman" w:hAnsi="Arial" w:cs="Arial"/>
          <w:b/>
          <w:bCs/>
          <w:color w:val="174A8B"/>
          <w:sz w:val="20"/>
          <w:szCs w:val="20"/>
          <w:u w:val="single"/>
        </w:rPr>
        <w:t xml:space="preserve">  </w:t>
      </w:r>
      <w:hyperlink r:id="rId44" w:history="1">
        <w:r w:rsidR="001349D1" w:rsidRPr="008E3685">
          <w:rPr>
            <w:rStyle w:val="Hyperlink"/>
            <w:rFonts w:ascii="Arial" w:eastAsia="Times New Roman" w:hAnsi="Arial" w:cs="Arial"/>
            <w:b/>
            <w:bCs/>
            <w:sz w:val="20"/>
            <w:szCs w:val="20"/>
          </w:rPr>
          <w:t>http://www.acmaweb.org/section.aspx?mn=&amp;sn=&amp;wpg=&amp;sid=23</w:t>
        </w:r>
      </w:hyperlink>
      <w:r w:rsidR="001349D1">
        <w:rPr>
          <w:rFonts w:ascii="Arial" w:eastAsia="Times New Roman" w:hAnsi="Arial" w:cs="Arial"/>
          <w:b/>
          <w:bCs/>
          <w:color w:val="174A8B"/>
          <w:sz w:val="20"/>
          <w:szCs w:val="20"/>
          <w:u w:val="single"/>
        </w:rPr>
        <w:t xml:space="preserve"> </w:t>
      </w:r>
    </w:p>
    <w:p w:rsidR="001349D1" w:rsidRPr="003F5623" w:rsidRDefault="001349D1" w:rsidP="00885DE3">
      <w:pPr>
        <w:spacing w:before="225" w:after="100" w:afterAutospacing="1" w:line="270" w:lineRule="atLeast"/>
        <w:rPr>
          <w:rFonts w:ascii="Arial" w:eastAsia="Times New Roman" w:hAnsi="Arial" w:cs="Arial"/>
          <w:color w:val="58515E"/>
          <w:sz w:val="20"/>
          <w:szCs w:val="20"/>
        </w:rPr>
      </w:pPr>
      <w:r>
        <w:rPr>
          <w:noProof/>
        </w:rPr>
        <w:drawing>
          <wp:inline distT="0" distB="0" distL="0" distR="0" wp14:anchorId="783F83B0" wp14:editId="37ABE95B">
            <wp:extent cx="3751856" cy="2601372"/>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77385" cy="2619073"/>
                    </a:xfrm>
                    <a:prstGeom prst="rect">
                      <a:avLst/>
                    </a:prstGeom>
                  </pic:spPr>
                </pic:pic>
              </a:graphicData>
            </a:graphic>
          </wp:inline>
        </w:drawing>
      </w:r>
      <w:r w:rsidR="00C71D4D">
        <w:rPr>
          <w:noProof/>
        </w:rPr>
        <w:drawing>
          <wp:inline distT="0" distB="0" distL="0" distR="0" wp14:anchorId="5924099F" wp14:editId="5691F021">
            <wp:extent cx="2506403" cy="2753832"/>
            <wp:effectExtent l="0" t="0" r="825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17176" cy="2765668"/>
                    </a:xfrm>
                    <a:prstGeom prst="rect">
                      <a:avLst/>
                    </a:prstGeom>
                  </pic:spPr>
                </pic:pic>
              </a:graphicData>
            </a:graphic>
          </wp:inline>
        </w:drawing>
      </w:r>
    </w:p>
    <w:p w:rsidR="00C56B21" w:rsidRPr="001349D1" w:rsidRDefault="00C56B21" w:rsidP="00885DE3">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t>Educational Event and Product Discounts</w:t>
      </w:r>
      <w:r w:rsidR="00723BC3">
        <w:rPr>
          <w:rFonts w:ascii="Arial" w:eastAsia="Times New Roman" w:hAnsi="Arial" w:cs="Arial"/>
          <w:b/>
          <w:bCs/>
          <w:color w:val="333333"/>
          <w:sz w:val="27"/>
          <w:szCs w:val="27"/>
          <w:u w:val="single"/>
        </w:rPr>
        <w:t>-Receives discounts on ACMA Products</w:t>
      </w:r>
    </w:p>
    <w:p w:rsidR="00C56B21" w:rsidRDefault="00C56B21" w:rsidP="00C56B21">
      <w:pPr>
        <w:spacing w:before="225" w:after="100" w:afterAutospacing="1" w:line="270" w:lineRule="atLeast"/>
        <w:rPr>
          <w:rFonts w:ascii="Arial" w:eastAsia="Times New Roman" w:hAnsi="Arial" w:cs="Arial"/>
          <w:b/>
          <w:bCs/>
          <w:color w:val="174A8B"/>
          <w:sz w:val="20"/>
          <w:szCs w:val="20"/>
          <w:u w:val="single"/>
        </w:rPr>
      </w:pPr>
      <w:r w:rsidRPr="003F5623">
        <w:rPr>
          <w:rFonts w:ascii="Arial" w:eastAsia="Times New Roman" w:hAnsi="Arial" w:cs="Arial"/>
          <w:color w:val="58515E"/>
          <w:sz w:val="20"/>
          <w:szCs w:val="20"/>
        </w:rPr>
        <w:t xml:space="preserve">Receive discounts to ACMA’s year-round educational conferences. Events are available to all case management professionals, but members receive registration discounts to all chapter and national conferences – </w:t>
      </w:r>
      <w:hyperlink r:id="rId47" w:tgtFrame="_blank" w:history="1">
        <w:r w:rsidRPr="003F5623">
          <w:rPr>
            <w:rFonts w:ascii="Arial" w:eastAsia="Times New Roman" w:hAnsi="Arial" w:cs="Arial"/>
            <w:b/>
            <w:bCs/>
            <w:color w:val="174A8B"/>
            <w:sz w:val="20"/>
            <w:szCs w:val="20"/>
            <w:u w:val="single"/>
          </w:rPr>
          <w:t>learn more!</w:t>
        </w:r>
      </w:hyperlink>
      <w:r w:rsidR="001349D1">
        <w:rPr>
          <w:rFonts w:ascii="Arial" w:eastAsia="Times New Roman" w:hAnsi="Arial" w:cs="Arial"/>
          <w:b/>
          <w:bCs/>
          <w:color w:val="174A8B"/>
          <w:sz w:val="20"/>
          <w:szCs w:val="20"/>
          <w:u w:val="single"/>
        </w:rPr>
        <w:t xml:space="preserve"> </w:t>
      </w:r>
      <w:hyperlink r:id="rId48" w:history="1">
        <w:r w:rsidR="001349D1" w:rsidRPr="008E3685">
          <w:rPr>
            <w:rStyle w:val="Hyperlink"/>
            <w:rFonts w:ascii="Arial" w:eastAsia="Times New Roman" w:hAnsi="Arial" w:cs="Arial"/>
            <w:b/>
            <w:bCs/>
            <w:sz w:val="20"/>
            <w:szCs w:val="20"/>
          </w:rPr>
          <w:t>http://www.acmaweb.org/map.aspx</w:t>
        </w:r>
      </w:hyperlink>
      <w:r w:rsidR="001349D1">
        <w:rPr>
          <w:rFonts w:ascii="Arial" w:eastAsia="Times New Roman" w:hAnsi="Arial" w:cs="Arial"/>
          <w:b/>
          <w:bCs/>
          <w:color w:val="174A8B"/>
          <w:sz w:val="20"/>
          <w:szCs w:val="20"/>
          <w:u w:val="single"/>
        </w:rPr>
        <w:t xml:space="preserve"> </w:t>
      </w:r>
    </w:p>
    <w:p w:rsidR="009C1E77" w:rsidRDefault="00CC62A6" w:rsidP="009C1E77">
      <w:pPr>
        <w:spacing w:before="225" w:after="100" w:afterAutospacing="1" w:line="270" w:lineRule="atLeast"/>
        <w:jc w:val="center"/>
        <w:rPr>
          <w:rFonts w:ascii="Arial" w:eastAsia="Times New Roman" w:hAnsi="Arial" w:cs="Arial"/>
          <w:color w:val="58515E"/>
          <w:sz w:val="20"/>
          <w:szCs w:val="20"/>
        </w:rPr>
      </w:pPr>
      <w:r>
        <w:rPr>
          <w:noProof/>
        </w:rPr>
        <w:drawing>
          <wp:inline distT="0" distB="0" distL="0" distR="0" wp14:anchorId="1D0B6AC3" wp14:editId="5A0B80E6">
            <wp:extent cx="2315477" cy="295585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32204" cy="2977204"/>
                    </a:xfrm>
                    <a:prstGeom prst="rect">
                      <a:avLst/>
                    </a:prstGeom>
                  </pic:spPr>
                </pic:pic>
              </a:graphicData>
            </a:graphic>
          </wp:inline>
        </w:drawing>
      </w:r>
    </w:p>
    <w:p w:rsidR="00585693" w:rsidRDefault="00585693" w:rsidP="009C1E77">
      <w:pPr>
        <w:spacing w:before="225" w:after="100" w:afterAutospacing="1" w:line="270" w:lineRule="atLeast"/>
        <w:jc w:val="center"/>
        <w:rPr>
          <w:rFonts w:ascii="Arial" w:eastAsia="Times New Roman" w:hAnsi="Arial" w:cs="Arial"/>
          <w:color w:val="58515E"/>
          <w:sz w:val="20"/>
          <w:szCs w:val="20"/>
        </w:rPr>
      </w:pPr>
    </w:p>
    <w:p w:rsidR="00CC62A6" w:rsidRDefault="00C56B21" w:rsidP="009C1E77">
      <w:pPr>
        <w:spacing w:before="225" w:after="100" w:afterAutospacing="1" w:line="270" w:lineRule="atLeast"/>
        <w:jc w:val="center"/>
        <w:rPr>
          <w:rFonts w:ascii="Arial" w:eastAsia="Times New Roman" w:hAnsi="Arial" w:cs="Arial"/>
          <w:color w:val="58515E"/>
          <w:sz w:val="20"/>
          <w:szCs w:val="20"/>
        </w:rPr>
      </w:pPr>
      <w:r w:rsidRPr="003F5623">
        <w:rPr>
          <w:rFonts w:ascii="Arial" w:eastAsia="Times New Roman" w:hAnsi="Arial" w:cs="Arial"/>
          <w:color w:val="58515E"/>
          <w:sz w:val="20"/>
          <w:szCs w:val="20"/>
        </w:rPr>
        <w:lastRenderedPageBreak/>
        <w:t xml:space="preserve">Additionally, members receive significant savings on annual </w:t>
      </w:r>
      <w:hyperlink r:id="rId50" w:tgtFrame="_blank" w:history="1">
        <w:r w:rsidRPr="003F5623">
          <w:rPr>
            <w:rFonts w:ascii="Arial" w:eastAsia="Times New Roman" w:hAnsi="Arial" w:cs="Arial"/>
            <w:b/>
            <w:bCs/>
            <w:color w:val="174A8B"/>
            <w:sz w:val="20"/>
            <w:szCs w:val="20"/>
            <w:u w:val="single"/>
          </w:rPr>
          <w:t>Compass Directional Training</w:t>
        </w:r>
      </w:hyperlink>
      <w:r w:rsidRPr="003F5623">
        <w:rPr>
          <w:rFonts w:ascii="Arial" w:eastAsia="Times New Roman" w:hAnsi="Arial" w:cs="Arial"/>
          <w:color w:val="58515E"/>
          <w:sz w:val="20"/>
          <w:szCs w:val="20"/>
        </w:rPr>
        <w:t xml:space="preserve">, </w:t>
      </w:r>
    </w:p>
    <w:p w:rsidR="009C1E77" w:rsidRDefault="00CC62A6" w:rsidP="009C1E77">
      <w:pPr>
        <w:spacing w:before="225" w:after="100" w:afterAutospacing="1" w:line="270" w:lineRule="atLeast"/>
        <w:jc w:val="center"/>
        <w:rPr>
          <w:rFonts w:ascii="Arial" w:eastAsia="Times New Roman" w:hAnsi="Arial" w:cs="Arial"/>
          <w:color w:val="58515E"/>
          <w:sz w:val="20"/>
          <w:szCs w:val="20"/>
        </w:rPr>
      </w:pPr>
      <w:r>
        <w:rPr>
          <w:noProof/>
        </w:rPr>
        <w:drawing>
          <wp:inline distT="0" distB="0" distL="0" distR="0" wp14:anchorId="337C9957" wp14:editId="4E1362DD">
            <wp:extent cx="3842814" cy="301964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67317" cy="3038901"/>
                    </a:xfrm>
                    <a:prstGeom prst="rect">
                      <a:avLst/>
                    </a:prstGeom>
                  </pic:spPr>
                </pic:pic>
              </a:graphicData>
            </a:graphic>
          </wp:inline>
        </w:drawing>
      </w:r>
    </w:p>
    <w:p w:rsidR="001349D1" w:rsidRDefault="00424C7A" w:rsidP="009C1E77">
      <w:pPr>
        <w:spacing w:before="225" w:after="100" w:afterAutospacing="1" w:line="270" w:lineRule="atLeast"/>
        <w:jc w:val="center"/>
        <w:rPr>
          <w:rFonts w:ascii="Arial" w:eastAsia="Times New Roman" w:hAnsi="Arial" w:cs="Arial"/>
          <w:color w:val="58515E"/>
          <w:sz w:val="20"/>
          <w:szCs w:val="20"/>
        </w:rPr>
      </w:pPr>
      <w:hyperlink r:id="rId52" w:history="1">
        <w:r w:rsidR="001349D1" w:rsidRPr="008E3685">
          <w:rPr>
            <w:rStyle w:val="Hyperlink"/>
            <w:rFonts w:ascii="Arial" w:eastAsia="Times New Roman" w:hAnsi="Arial" w:cs="Arial"/>
            <w:sz w:val="20"/>
            <w:szCs w:val="20"/>
          </w:rPr>
          <w:t>https://www.acmaweb.org/compass/compass_main.aspx</w:t>
        </w:r>
      </w:hyperlink>
      <w:r w:rsidR="001349D1">
        <w:rPr>
          <w:rFonts w:ascii="Arial" w:eastAsia="Times New Roman" w:hAnsi="Arial" w:cs="Arial"/>
          <w:color w:val="58515E"/>
          <w:sz w:val="20"/>
          <w:szCs w:val="20"/>
        </w:rPr>
        <w:t xml:space="preserve"> </w:t>
      </w:r>
    </w:p>
    <w:p w:rsidR="009C1E77" w:rsidRDefault="00424C7A" w:rsidP="009C1E77">
      <w:pPr>
        <w:spacing w:before="225" w:after="100" w:afterAutospacing="1" w:line="270" w:lineRule="atLeast"/>
        <w:rPr>
          <w:rFonts w:ascii="Arial" w:eastAsia="Times New Roman" w:hAnsi="Arial" w:cs="Arial"/>
          <w:color w:val="58515E"/>
          <w:sz w:val="20"/>
          <w:szCs w:val="20"/>
        </w:rPr>
      </w:pPr>
      <w:hyperlink r:id="rId53" w:tgtFrame="_blank" w:history="1">
        <w:r w:rsidR="009C1E77" w:rsidRPr="003F5623">
          <w:rPr>
            <w:rFonts w:ascii="Arial" w:eastAsia="Times New Roman" w:hAnsi="Arial" w:cs="Arial"/>
            <w:b/>
            <w:bCs/>
            <w:color w:val="174A8B"/>
            <w:sz w:val="20"/>
            <w:szCs w:val="20"/>
            <w:u w:val="single"/>
          </w:rPr>
          <w:t>ACM Certification Study Guide</w:t>
        </w:r>
      </w:hyperlink>
      <w:r w:rsidR="009C1E77" w:rsidRPr="003F5623">
        <w:rPr>
          <w:rFonts w:ascii="Arial" w:eastAsia="Times New Roman" w:hAnsi="Arial" w:cs="Arial"/>
          <w:color w:val="58515E"/>
          <w:sz w:val="20"/>
          <w:szCs w:val="20"/>
        </w:rPr>
        <w:t xml:space="preserve"> </w:t>
      </w:r>
    </w:p>
    <w:p w:rsidR="00CC62A6" w:rsidRDefault="009C1E77" w:rsidP="009C1E77">
      <w:pPr>
        <w:spacing w:before="225" w:after="100" w:afterAutospacing="1" w:line="270" w:lineRule="atLeast"/>
        <w:jc w:val="center"/>
        <w:rPr>
          <w:rFonts w:ascii="Arial" w:eastAsia="Times New Roman" w:hAnsi="Arial" w:cs="Arial"/>
          <w:color w:val="58515E"/>
          <w:sz w:val="20"/>
          <w:szCs w:val="20"/>
        </w:rPr>
      </w:pPr>
      <w:r>
        <w:rPr>
          <w:noProof/>
        </w:rPr>
        <w:drawing>
          <wp:inline distT="0" distB="0" distL="0" distR="0" wp14:anchorId="6CDC3303" wp14:editId="4E067A82">
            <wp:extent cx="4518837" cy="412536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34067" cy="4139272"/>
                    </a:xfrm>
                    <a:prstGeom prst="rect">
                      <a:avLst/>
                    </a:prstGeom>
                  </pic:spPr>
                </pic:pic>
              </a:graphicData>
            </a:graphic>
          </wp:inline>
        </w:drawing>
      </w:r>
    </w:p>
    <w:p w:rsidR="00C56B21" w:rsidRPr="001349D1" w:rsidRDefault="001349D1" w:rsidP="00C56B21">
      <w:pPr>
        <w:spacing w:before="225" w:after="100" w:afterAutospacing="1" w:line="270" w:lineRule="atLeast"/>
        <w:rPr>
          <w:rFonts w:ascii="Arial" w:eastAsia="Times New Roman" w:hAnsi="Arial" w:cs="Arial"/>
          <w:color w:val="58515E"/>
          <w:sz w:val="20"/>
          <w:szCs w:val="20"/>
          <w:u w:val="single"/>
        </w:rPr>
      </w:pPr>
      <w:r>
        <w:rPr>
          <w:rFonts w:ascii="Arial" w:eastAsia="Times New Roman" w:hAnsi="Arial" w:cs="Arial"/>
          <w:color w:val="58515E"/>
          <w:sz w:val="20"/>
          <w:szCs w:val="20"/>
        </w:rPr>
        <w:t xml:space="preserve"> </w:t>
      </w:r>
      <w:hyperlink r:id="rId55" w:history="1">
        <w:r w:rsidRPr="008E3685">
          <w:rPr>
            <w:rStyle w:val="Hyperlink"/>
            <w:rFonts w:ascii="Arial" w:eastAsia="Times New Roman" w:hAnsi="Arial" w:cs="Arial"/>
            <w:sz w:val="20"/>
            <w:szCs w:val="20"/>
          </w:rPr>
          <w:t>http://www.acmaweb.org/study_guide/default.aspx</w:t>
        </w:r>
      </w:hyperlink>
      <w:r>
        <w:rPr>
          <w:rFonts w:ascii="Arial" w:eastAsia="Times New Roman" w:hAnsi="Arial" w:cs="Arial"/>
          <w:color w:val="58515E"/>
          <w:sz w:val="20"/>
          <w:szCs w:val="20"/>
        </w:rPr>
        <w:t xml:space="preserve"> </w:t>
      </w:r>
      <w:r w:rsidR="00C56B21" w:rsidRPr="003F5623">
        <w:rPr>
          <w:rFonts w:ascii="Arial" w:eastAsia="Times New Roman" w:hAnsi="Arial" w:cs="Arial"/>
          <w:color w:val="58515E"/>
          <w:sz w:val="20"/>
          <w:szCs w:val="20"/>
        </w:rPr>
        <w:t>and other products exclusive to ACMA.</w:t>
      </w:r>
    </w:p>
    <w:p w:rsidR="00C56B21" w:rsidRPr="001349D1" w:rsidRDefault="00C56B21" w:rsidP="00C56B21">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lastRenderedPageBreak/>
        <w:t>MEMBER DISCOUNT PROGRAM</w:t>
      </w:r>
      <w:r w:rsidR="00723BC3">
        <w:rPr>
          <w:rFonts w:ascii="Arial" w:eastAsia="Times New Roman" w:hAnsi="Arial" w:cs="Arial"/>
          <w:b/>
          <w:bCs/>
          <w:color w:val="333333"/>
          <w:sz w:val="27"/>
          <w:szCs w:val="27"/>
          <w:u w:val="single"/>
        </w:rPr>
        <w:t xml:space="preserve">-Save Money on Everyday Purchases </w:t>
      </w:r>
    </w:p>
    <w:p w:rsidR="00C56B21" w:rsidRDefault="00C56B21" w:rsidP="00C56B21">
      <w:pPr>
        <w:spacing w:before="225" w:after="100" w:afterAutospacing="1" w:line="270" w:lineRule="atLeast"/>
        <w:rPr>
          <w:rFonts w:ascii="Arial" w:eastAsia="Times New Roman" w:hAnsi="Arial" w:cs="Arial"/>
          <w:b/>
          <w:bCs/>
          <w:color w:val="174A8B"/>
          <w:sz w:val="20"/>
          <w:szCs w:val="20"/>
          <w:u w:val="single"/>
        </w:rPr>
      </w:pPr>
      <w:r w:rsidRPr="003F5623">
        <w:rPr>
          <w:rFonts w:ascii="Arial" w:eastAsia="Times New Roman" w:hAnsi="Arial" w:cs="Arial"/>
          <w:color w:val="58515E"/>
          <w:sz w:val="20"/>
          <w:szCs w:val="20"/>
        </w:rPr>
        <w:t xml:space="preserve">Enjoy savings from nationally recognized retailers, travel and finance companies through ACMA’s Abenity discount program. ACMA members have access to thousands of discount and savings opportunities from companies such as Sprint, Firestone, Restaurant.com, Target, Office Depot, Walt Disney World, and many more. Offset your membership investment by saving on every day purchases – </w:t>
      </w:r>
      <w:hyperlink r:id="rId56" w:tgtFrame="_blank" w:history="1">
        <w:r w:rsidRPr="003F5623">
          <w:rPr>
            <w:rFonts w:ascii="Arial" w:eastAsia="Times New Roman" w:hAnsi="Arial" w:cs="Arial"/>
            <w:b/>
            <w:bCs/>
            <w:color w:val="174A8B"/>
            <w:sz w:val="20"/>
            <w:szCs w:val="20"/>
            <w:u w:val="single"/>
          </w:rPr>
          <w:t>learn more!</w:t>
        </w:r>
      </w:hyperlink>
      <w:r w:rsidR="001349D1">
        <w:rPr>
          <w:rFonts w:ascii="Arial" w:eastAsia="Times New Roman" w:hAnsi="Arial" w:cs="Arial"/>
          <w:b/>
          <w:bCs/>
          <w:color w:val="174A8B"/>
          <w:sz w:val="20"/>
          <w:szCs w:val="20"/>
          <w:u w:val="single"/>
        </w:rPr>
        <w:t xml:space="preserve"> </w:t>
      </w:r>
      <w:hyperlink r:id="rId57" w:history="1">
        <w:r w:rsidR="001349D1" w:rsidRPr="008E3685">
          <w:rPr>
            <w:rStyle w:val="Hyperlink"/>
            <w:rFonts w:ascii="Arial" w:eastAsia="Times New Roman" w:hAnsi="Arial" w:cs="Arial"/>
            <w:b/>
            <w:bCs/>
            <w:sz w:val="20"/>
            <w:szCs w:val="20"/>
          </w:rPr>
          <w:t>http://www.acmaweb.org/files/membersavingscalculator.pdf</w:t>
        </w:r>
      </w:hyperlink>
    </w:p>
    <w:p w:rsidR="00C71D4D" w:rsidRDefault="00C71D4D" w:rsidP="00C71D4D">
      <w:pPr>
        <w:spacing w:before="225" w:after="100" w:afterAutospacing="1" w:line="270" w:lineRule="atLeast"/>
        <w:jc w:val="center"/>
        <w:rPr>
          <w:rFonts w:ascii="Arial" w:eastAsia="Times New Roman" w:hAnsi="Arial" w:cs="Arial"/>
          <w:b/>
          <w:bCs/>
          <w:color w:val="174A8B"/>
          <w:sz w:val="20"/>
          <w:szCs w:val="20"/>
          <w:u w:val="single"/>
        </w:rPr>
      </w:pPr>
      <w:r>
        <w:rPr>
          <w:noProof/>
        </w:rPr>
        <w:drawing>
          <wp:inline distT="0" distB="0" distL="0" distR="0" wp14:anchorId="4CAA1022" wp14:editId="4AC478FF">
            <wp:extent cx="6453963" cy="7084190"/>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466631" cy="7098095"/>
                    </a:xfrm>
                    <a:prstGeom prst="rect">
                      <a:avLst/>
                    </a:prstGeom>
                  </pic:spPr>
                </pic:pic>
              </a:graphicData>
            </a:graphic>
          </wp:inline>
        </w:drawing>
      </w:r>
    </w:p>
    <w:p w:rsidR="001349D1" w:rsidRDefault="001349D1" w:rsidP="009C1E77">
      <w:pPr>
        <w:pStyle w:val="Default"/>
        <w:jc w:val="center"/>
        <w:rPr>
          <w:b/>
          <w:bCs/>
          <w:sz w:val="22"/>
          <w:szCs w:val="22"/>
        </w:rPr>
      </w:pPr>
      <w:r>
        <w:rPr>
          <w:b/>
          <w:bCs/>
          <w:sz w:val="22"/>
          <w:szCs w:val="22"/>
        </w:rPr>
        <w:lastRenderedPageBreak/>
        <w:t>MEMBER DISCOUNT PROGRAM: SAVINGS CALCULATOR</w:t>
      </w:r>
    </w:p>
    <w:p w:rsidR="00585693" w:rsidRDefault="00585693" w:rsidP="009C1E77">
      <w:pPr>
        <w:pStyle w:val="Default"/>
        <w:jc w:val="center"/>
        <w:rPr>
          <w:sz w:val="22"/>
          <w:szCs w:val="22"/>
        </w:rPr>
      </w:pPr>
    </w:p>
    <w:p w:rsidR="001349D1" w:rsidRDefault="001349D1" w:rsidP="009C1E77">
      <w:pPr>
        <w:pStyle w:val="Default"/>
        <w:jc w:val="center"/>
        <w:rPr>
          <w:rFonts w:ascii="Tahoma" w:hAnsi="Tahoma" w:cs="Tahoma"/>
          <w:sz w:val="18"/>
          <w:szCs w:val="18"/>
        </w:rPr>
      </w:pPr>
      <w:r>
        <w:rPr>
          <w:rFonts w:ascii="Tahoma" w:hAnsi="Tahoma" w:cs="Tahoma"/>
          <w:sz w:val="18"/>
          <w:szCs w:val="18"/>
        </w:rPr>
        <w:t>Your ACMA Member Discount Program powered by Abenity gives you access to thousands of national and local discounts. But did you also know it increases your spendable income and that the money you save will more than cover the cost of your ACMA membership dues?</w:t>
      </w:r>
    </w:p>
    <w:p w:rsidR="001349D1" w:rsidRDefault="001349D1" w:rsidP="009C1E77">
      <w:pPr>
        <w:pStyle w:val="Default"/>
        <w:jc w:val="center"/>
        <w:rPr>
          <w:rFonts w:ascii="Tahoma" w:hAnsi="Tahoma" w:cs="Tahoma"/>
          <w:sz w:val="18"/>
          <w:szCs w:val="18"/>
        </w:rPr>
      </w:pPr>
    </w:p>
    <w:p w:rsidR="001349D1" w:rsidRDefault="001349D1" w:rsidP="009C1E77">
      <w:pPr>
        <w:pStyle w:val="Default"/>
        <w:jc w:val="center"/>
        <w:rPr>
          <w:rFonts w:ascii="Tahoma" w:hAnsi="Tahoma" w:cs="Tahoma"/>
          <w:sz w:val="18"/>
          <w:szCs w:val="18"/>
        </w:rPr>
      </w:pPr>
      <w:r>
        <w:rPr>
          <w:rFonts w:ascii="Tahoma" w:hAnsi="Tahoma" w:cs="Tahoma"/>
          <w:sz w:val="18"/>
          <w:szCs w:val="18"/>
        </w:rPr>
        <w:t>Below are examples of current and previously offered discounts. Log into the member-only section of ACMA’s website to begin shopping…saving…and earning cash back!</w:t>
      </w:r>
    </w:p>
    <w:p w:rsidR="009C1E77" w:rsidRDefault="009C1E77" w:rsidP="009C1E77">
      <w:pPr>
        <w:pStyle w:val="Default"/>
        <w:jc w:val="center"/>
        <w:rPr>
          <w:rFonts w:ascii="Tahoma" w:hAnsi="Tahoma" w:cs="Tahoma"/>
          <w:sz w:val="18"/>
          <w:szCs w:val="18"/>
        </w:rPr>
      </w:pPr>
    </w:p>
    <w:p w:rsidR="001349D1" w:rsidRDefault="001349D1" w:rsidP="009C1E77">
      <w:pPr>
        <w:pStyle w:val="Default"/>
        <w:jc w:val="center"/>
        <w:rPr>
          <w:rFonts w:ascii="Tahoma" w:hAnsi="Tahoma" w:cs="Tahoma"/>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4422"/>
        <w:gridCol w:w="4422"/>
      </w:tblGrid>
      <w:tr w:rsidR="001349D1">
        <w:trPr>
          <w:trHeight w:val="289"/>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Discount Offer Estimated Savings FIRESTONE COMPLETE AUTO CARE</w:t>
            </w:r>
          </w:p>
          <w:p w:rsidR="001349D1" w:rsidRPr="00585693" w:rsidRDefault="001349D1" w:rsidP="009C1E77">
            <w:pPr>
              <w:pStyle w:val="Default"/>
              <w:jc w:val="center"/>
              <w:rPr>
                <w:sz w:val="16"/>
                <w:szCs w:val="16"/>
              </w:rPr>
            </w:pPr>
            <w:r w:rsidRPr="00585693">
              <w:rPr>
                <w:rFonts w:ascii="Tahoma" w:hAnsi="Tahoma" w:cs="Tahoma"/>
                <w:sz w:val="16"/>
                <w:szCs w:val="16"/>
              </w:rPr>
              <w:t>5% Off Oil Changes And Auto Repair 4 oil changes costs $120, plus add in one $300 auto repair. With the discount, you save $63 annually.</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$63.00</w:t>
            </w:r>
          </w:p>
        </w:tc>
      </w:tr>
      <w:tr w:rsidR="001349D1">
        <w:trPr>
          <w:trHeight w:val="386"/>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SPRINT</w:t>
            </w:r>
          </w:p>
          <w:p w:rsidR="001349D1" w:rsidRPr="00585693" w:rsidRDefault="001349D1" w:rsidP="009C1E77">
            <w:pPr>
              <w:pStyle w:val="Default"/>
              <w:jc w:val="center"/>
              <w:rPr>
                <w:sz w:val="16"/>
                <w:szCs w:val="16"/>
              </w:rPr>
            </w:pPr>
            <w:r w:rsidRPr="00585693">
              <w:rPr>
                <w:rFonts w:ascii="Tahoma" w:hAnsi="Tahoma" w:cs="Tahoma"/>
                <w:sz w:val="16"/>
                <w:szCs w:val="16"/>
              </w:rPr>
              <w:t>15% Off Monthly Rates For New And Existing Accounts The monthly wireless bill for a family of 4 can easily reach $120. Take off 15% and you save up to $216 annually.</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$216.00</w:t>
            </w:r>
          </w:p>
        </w:tc>
      </w:tr>
      <w:tr w:rsidR="001349D1">
        <w:trPr>
          <w:trHeight w:val="385"/>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RESTAURANT.COM</w:t>
            </w:r>
          </w:p>
          <w:p w:rsidR="001349D1" w:rsidRPr="00585693" w:rsidRDefault="001349D1" w:rsidP="009C1E77">
            <w:pPr>
              <w:pStyle w:val="Default"/>
              <w:jc w:val="center"/>
              <w:rPr>
                <w:sz w:val="16"/>
                <w:szCs w:val="16"/>
              </w:rPr>
            </w:pPr>
            <w:r w:rsidRPr="00585693">
              <w:rPr>
                <w:rFonts w:ascii="Tahoma" w:hAnsi="Tahoma" w:cs="Tahoma"/>
                <w:sz w:val="16"/>
                <w:szCs w:val="16"/>
              </w:rPr>
              <w:t>Save 60% on Gift Certificate Purchases Purchase $25 gift certificates everyday for $7.50 everyday, accepted at over 18,000 participating restaurants. Purchase four gift certificates and you save $70.</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$70.00</w:t>
            </w:r>
          </w:p>
        </w:tc>
      </w:tr>
      <w:tr w:rsidR="001349D1">
        <w:trPr>
          <w:trHeight w:val="386"/>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MOVIE TICKETS</w:t>
            </w:r>
          </w:p>
          <w:p w:rsidR="001349D1" w:rsidRPr="00585693" w:rsidRDefault="001349D1" w:rsidP="009C1E77">
            <w:pPr>
              <w:pStyle w:val="Default"/>
              <w:jc w:val="center"/>
              <w:rPr>
                <w:sz w:val="16"/>
                <w:szCs w:val="16"/>
              </w:rPr>
            </w:pPr>
            <w:r w:rsidRPr="00585693">
              <w:rPr>
                <w:rFonts w:ascii="Tahoma" w:hAnsi="Tahoma" w:cs="Tahoma"/>
                <w:sz w:val="16"/>
                <w:szCs w:val="16"/>
              </w:rPr>
              <w:t>Discounts From Over 15 Theaters Nationwide Save up to 40% off movie tickets from over 15 theaters nationwide. If you buy 8 movie tickets in a year, you save over $20.</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$20.00</w:t>
            </w:r>
          </w:p>
        </w:tc>
      </w:tr>
      <w:tr w:rsidR="001349D1">
        <w:trPr>
          <w:trHeight w:val="386"/>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OFFICE DEPOT</w:t>
            </w:r>
          </w:p>
          <w:p w:rsidR="001349D1" w:rsidRPr="00585693" w:rsidRDefault="001349D1" w:rsidP="009C1E77">
            <w:pPr>
              <w:pStyle w:val="Default"/>
              <w:jc w:val="center"/>
              <w:rPr>
                <w:sz w:val="16"/>
                <w:szCs w:val="16"/>
              </w:rPr>
            </w:pPr>
            <w:r w:rsidRPr="00585693">
              <w:rPr>
                <w:rFonts w:ascii="Tahoma" w:hAnsi="Tahoma" w:cs="Tahoma"/>
                <w:sz w:val="16"/>
                <w:szCs w:val="16"/>
              </w:rPr>
              <w:t>Save 15-30% on Select Home Office Supplies Save 15-30% on select home office supplies, including paper, toner, ink cartridges and more. Spend $200 annually and save $50.</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$50.00</w:t>
            </w:r>
          </w:p>
        </w:tc>
      </w:tr>
      <w:tr w:rsidR="001349D1">
        <w:trPr>
          <w:trHeight w:val="385"/>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WALT DISNEY WORLD</w:t>
            </w:r>
          </w:p>
          <w:p w:rsidR="001349D1" w:rsidRPr="00585693" w:rsidRDefault="001349D1" w:rsidP="009C1E77">
            <w:pPr>
              <w:pStyle w:val="Default"/>
              <w:jc w:val="center"/>
              <w:rPr>
                <w:sz w:val="16"/>
                <w:szCs w:val="16"/>
              </w:rPr>
            </w:pPr>
            <w:r w:rsidRPr="00585693">
              <w:rPr>
                <w:rFonts w:ascii="Tahoma" w:hAnsi="Tahoma" w:cs="Tahoma"/>
                <w:sz w:val="16"/>
                <w:szCs w:val="16"/>
              </w:rPr>
              <w:t>10% Off Park Passes A three-day admission ticket to 4 parks costs $289/ticket, but you save 10%. If you buy 4 tickets at $267/ticket, you save $124.</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$124.00</w:t>
            </w:r>
          </w:p>
        </w:tc>
      </w:tr>
      <w:tr w:rsidR="001349D1">
        <w:trPr>
          <w:trHeight w:val="387"/>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ABENITY TRAVEL CENTER</w:t>
            </w:r>
          </w:p>
          <w:p w:rsidR="001349D1" w:rsidRPr="00585693" w:rsidRDefault="001349D1" w:rsidP="009C1E77">
            <w:pPr>
              <w:pStyle w:val="Default"/>
              <w:jc w:val="center"/>
              <w:rPr>
                <w:sz w:val="16"/>
                <w:szCs w:val="16"/>
              </w:rPr>
            </w:pPr>
            <w:r w:rsidRPr="00585693">
              <w:rPr>
                <w:rFonts w:ascii="Tahoma" w:hAnsi="Tahoma" w:cs="Tahoma"/>
                <w:sz w:val="16"/>
                <w:szCs w:val="16"/>
              </w:rPr>
              <w:t>Hotel Savings Nationwide Travelers average $30 in savings per night. If you spend 3 nights in a hotel annually at one of 60,000 participating locations, you save $90.</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$90.00</w:t>
            </w:r>
          </w:p>
        </w:tc>
      </w:tr>
      <w:tr w:rsidR="001349D1">
        <w:trPr>
          <w:trHeight w:val="289"/>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ABENITY TICKET NETWORK</w:t>
            </w:r>
          </w:p>
          <w:p w:rsidR="001349D1" w:rsidRPr="00585693" w:rsidRDefault="001349D1" w:rsidP="009C1E77">
            <w:pPr>
              <w:pStyle w:val="Default"/>
              <w:jc w:val="center"/>
              <w:rPr>
                <w:sz w:val="16"/>
                <w:szCs w:val="16"/>
              </w:rPr>
            </w:pPr>
            <w:r w:rsidRPr="00585693">
              <w:rPr>
                <w:rFonts w:ascii="Tahoma" w:hAnsi="Tahoma" w:cs="Tahoma"/>
                <w:sz w:val="16"/>
                <w:szCs w:val="16"/>
              </w:rPr>
              <w:t>10% Off Tickets To Concerts &amp; Sporting Events Savings at over 20,000 concerts and events. Attend 3 events annually and you save over $50.</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$50.00</w:t>
            </w:r>
          </w:p>
        </w:tc>
      </w:tr>
      <w:tr w:rsidR="001349D1">
        <w:trPr>
          <w:trHeight w:val="385"/>
        </w:trPr>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DELL</w:t>
            </w:r>
          </w:p>
          <w:p w:rsidR="001349D1" w:rsidRPr="00585693" w:rsidRDefault="001349D1" w:rsidP="009C1E77">
            <w:pPr>
              <w:pStyle w:val="Default"/>
              <w:jc w:val="center"/>
              <w:rPr>
                <w:sz w:val="16"/>
                <w:szCs w:val="16"/>
              </w:rPr>
            </w:pPr>
            <w:r w:rsidRPr="00585693">
              <w:rPr>
                <w:rFonts w:ascii="Tahoma" w:hAnsi="Tahoma" w:cs="Tahoma"/>
                <w:sz w:val="16"/>
                <w:szCs w:val="16"/>
              </w:rPr>
              <w:t>Save up to 30% on Systems from Dell Tremendous savings on computers, gaming devices, MP3 players, HDTV home theaters and so much more. Average savings of $150 on new laptops.</w:t>
            </w:r>
          </w:p>
        </w:tc>
        <w:tc>
          <w:tcPr>
            <w:tcW w:w="4422" w:type="dxa"/>
          </w:tcPr>
          <w:p w:rsidR="001349D1" w:rsidRPr="00585693" w:rsidRDefault="001349D1" w:rsidP="009C1E77">
            <w:pPr>
              <w:pStyle w:val="Default"/>
              <w:jc w:val="center"/>
              <w:rPr>
                <w:rFonts w:ascii="Tahoma" w:hAnsi="Tahoma" w:cs="Tahoma"/>
                <w:sz w:val="16"/>
                <w:szCs w:val="16"/>
              </w:rPr>
            </w:pPr>
            <w:r w:rsidRPr="00585693">
              <w:rPr>
                <w:rFonts w:ascii="Tahoma" w:hAnsi="Tahoma" w:cs="Tahoma"/>
                <w:b/>
                <w:bCs/>
                <w:sz w:val="16"/>
                <w:szCs w:val="16"/>
              </w:rPr>
              <w:t>$150.00</w:t>
            </w:r>
          </w:p>
        </w:tc>
      </w:tr>
    </w:tbl>
    <w:p w:rsidR="00C56B21" w:rsidRPr="001349D1" w:rsidRDefault="00C56B21" w:rsidP="00C56B21">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t>BRIEFCASE</w:t>
      </w:r>
    </w:p>
    <w:p w:rsidR="00C56B21" w:rsidRDefault="00C56B21" w:rsidP="00C56B21">
      <w:pPr>
        <w:spacing w:before="225" w:after="100" w:afterAutospacing="1" w:line="270" w:lineRule="atLeast"/>
        <w:rPr>
          <w:rFonts w:ascii="Arial" w:eastAsia="Times New Roman" w:hAnsi="Arial" w:cs="Arial"/>
          <w:color w:val="58515E"/>
          <w:sz w:val="20"/>
          <w:szCs w:val="20"/>
        </w:rPr>
      </w:pPr>
      <w:r w:rsidRPr="003F5623">
        <w:rPr>
          <w:rFonts w:ascii="Arial" w:eastAsia="Times New Roman" w:hAnsi="Arial" w:cs="Arial"/>
          <w:color w:val="58515E"/>
          <w:sz w:val="20"/>
          <w:szCs w:val="20"/>
        </w:rPr>
        <w:t>Stay informed with ACMA’s briefCASE – a weekly summary of professional and industry news. Get what you need to know emailed to you every week, including new legislative and research news, as well as ACMA updates, informatio</w:t>
      </w:r>
      <w:r>
        <w:rPr>
          <w:rFonts w:ascii="Arial" w:eastAsia="Times New Roman" w:hAnsi="Arial" w:cs="Arial"/>
          <w:color w:val="58515E"/>
          <w:sz w:val="20"/>
          <w:szCs w:val="20"/>
        </w:rPr>
        <w:t>n</w:t>
      </w:r>
    </w:p>
    <w:p w:rsidR="00C56B21" w:rsidRPr="001349D1" w:rsidRDefault="00C56B21" w:rsidP="00C56B21">
      <w:pPr>
        <w:spacing w:before="100" w:beforeAutospacing="1" w:after="100" w:afterAutospacing="1"/>
        <w:outlineLvl w:val="2"/>
        <w:rPr>
          <w:rFonts w:ascii="Arial" w:eastAsia="Times New Roman" w:hAnsi="Arial" w:cs="Arial"/>
          <w:b/>
          <w:bCs/>
          <w:color w:val="333333"/>
          <w:sz w:val="27"/>
          <w:szCs w:val="27"/>
          <w:u w:val="single"/>
        </w:rPr>
      </w:pPr>
      <w:r w:rsidRPr="001349D1">
        <w:rPr>
          <w:rFonts w:ascii="Arial" w:eastAsia="Times New Roman" w:hAnsi="Arial" w:cs="Arial"/>
          <w:b/>
          <w:bCs/>
          <w:color w:val="333333"/>
          <w:sz w:val="27"/>
          <w:szCs w:val="27"/>
          <w:u w:val="single"/>
        </w:rPr>
        <w:t>ArchiTools</w:t>
      </w:r>
    </w:p>
    <w:p w:rsidR="00C56B21" w:rsidRDefault="00C56B21" w:rsidP="00C56B21">
      <w:pPr>
        <w:spacing w:before="225" w:after="100" w:afterAutospacing="1" w:line="270" w:lineRule="atLeast"/>
        <w:rPr>
          <w:rFonts w:ascii="Arial" w:eastAsia="Times New Roman" w:hAnsi="Arial" w:cs="Arial"/>
          <w:b/>
          <w:bCs/>
          <w:color w:val="174A8B"/>
          <w:sz w:val="20"/>
          <w:szCs w:val="20"/>
          <w:u w:val="single"/>
        </w:rPr>
      </w:pPr>
      <w:r w:rsidRPr="003F5623">
        <w:rPr>
          <w:rFonts w:ascii="Arial" w:eastAsia="Times New Roman" w:hAnsi="Arial" w:cs="Arial"/>
          <w:color w:val="58515E"/>
          <w:sz w:val="20"/>
          <w:szCs w:val="20"/>
        </w:rPr>
        <w:t xml:space="preserve">Launch a case management-specific web resource for improving value-driven health care. Developed by Pfizer, ArchiTools is a evolving resource that provides a comprehensive information and tools, such as interactive training modules, action tools that can be downloaded and used with patients, annotated articles and a robust set of relevant external links – </w:t>
      </w:r>
      <w:hyperlink r:id="rId59" w:tgtFrame="_blank" w:history="1">
        <w:r w:rsidRPr="003F5623">
          <w:rPr>
            <w:rFonts w:ascii="Arial" w:eastAsia="Times New Roman" w:hAnsi="Arial" w:cs="Arial"/>
            <w:b/>
            <w:bCs/>
            <w:color w:val="174A8B"/>
            <w:sz w:val="20"/>
            <w:szCs w:val="20"/>
            <w:u w:val="single"/>
          </w:rPr>
          <w:t>learn more!</w:t>
        </w:r>
      </w:hyperlink>
      <w:r w:rsidR="001349D1">
        <w:rPr>
          <w:rFonts w:ascii="Arial" w:eastAsia="Times New Roman" w:hAnsi="Arial" w:cs="Arial"/>
          <w:b/>
          <w:bCs/>
          <w:color w:val="174A8B"/>
          <w:sz w:val="20"/>
          <w:szCs w:val="20"/>
          <w:u w:val="single"/>
        </w:rPr>
        <w:t xml:space="preserve"> </w:t>
      </w:r>
      <w:hyperlink r:id="rId60" w:history="1">
        <w:r w:rsidR="001349D1" w:rsidRPr="008E3685">
          <w:rPr>
            <w:rStyle w:val="Hyperlink"/>
            <w:rFonts w:ascii="Arial" w:eastAsia="Times New Roman" w:hAnsi="Arial" w:cs="Arial"/>
            <w:b/>
            <w:bCs/>
            <w:sz w:val="20"/>
            <w:szCs w:val="20"/>
          </w:rPr>
          <w:t>http://www.acmaweb.org/section.aspx?sid=133</w:t>
        </w:r>
      </w:hyperlink>
      <w:r w:rsidR="001349D1">
        <w:rPr>
          <w:rFonts w:ascii="Arial" w:eastAsia="Times New Roman" w:hAnsi="Arial" w:cs="Arial"/>
          <w:b/>
          <w:bCs/>
          <w:color w:val="174A8B"/>
          <w:sz w:val="20"/>
          <w:szCs w:val="20"/>
          <w:u w:val="single"/>
        </w:rPr>
        <w:t xml:space="preserve"> </w:t>
      </w:r>
    </w:p>
    <w:p w:rsidR="00585693" w:rsidRDefault="009C1E77" w:rsidP="00585693">
      <w:pPr>
        <w:spacing w:before="225" w:after="100" w:afterAutospacing="1" w:line="270" w:lineRule="atLeast"/>
        <w:jc w:val="center"/>
        <w:rPr>
          <w:rFonts w:ascii="Arial" w:eastAsia="Times New Roman" w:hAnsi="Arial" w:cs="Arial"/>
          <w:color w:val="58515E"/>
          <w:sz w:val="20"/>
          <w:szCs w:val="20"/>
        </w:rPr>
      </w:pPr>
      <w:r>
        <w:rPr>
          <w:noProof/>
        </w:rPr>
        <w:lastRenderedPageBreak/>
        <w:drawing>
          <wp:inline distT="0" distB="0" distL="0" distR="0" wp14:anchorId="411B6AFE" wp14:editId="53E473E7">
            <wp:extent cx="4561367" cy="53433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68186" cy="5351305"/>
                    </a:xfrm>
                    <a:prstGeom prst="rect">
                      <a:avLst/>
                    </a:prstGeom>
                  </pic:spPr>
                </pic:pic>
              </a:graphicData>
            </a:graphic>
          </wp:inline>
        </w:drawing>
      </w:r>
    </w:p>
    <w:p w:rsidR="00C56B21" w:rsidRPr="001349D1" w:rsidRDefault="00C56B21" w:rsidP="00C56B21">
      <w:pPr>
        <w:spacing w:before="225" w:after="100" w:afterAutospacing="1" w:line="270" w:lineRule="atLeast"/>
        <w:rPr>
          <w:rFonts w:ascii="Calibri" w:eastAsia="Times New Roman" w:hAnsi="Calibri" w:cs="Arial"/>
          <w:b/>
          <w:color w:val="7030A0"/>
          <w:sz w:val="40"/>
          <w:szCs w:val="40"/>
        </w:rPr>
      </w:pPr>
      <w:r w:rsidRPr="001349D1">
        <w:rPr>
          <w:rFonts w:ascii="Arial" w:eastAsia="Times New Roman" w:hAnsi="Arial" w:cs="Arial"/>
          <w:b/>
          <w:color w:val="7030A0"/>
          <w:sz w:val="40"/>
          <w:szCs w:val="40"/>
        </w:rPr>
        <w:t>Benefits of ACMA Membership by the Numbers</w:t>
      </w:r>
    </w:p>
    <w:p w:rsidR="00C370F9" w:rsidRPr="00C370F9" w:rsidRDefault="00C370F9" w:rsidP="004F103A">
      <w:pPr>
        <w:spacing w:after="240"/>
        <w:rPr>
          <w:rFonts w:ascii="Calibri" w:eastAsia="Times New Roman" w:hAnsi="Calibri" w:cs="Arial"/>
          <w:sz w:val="24"/>
          <w:szCs w:val="24"/>
        </w:rPr>
      </w:pPr>
      <w:r w:rsidRPr="00C370F9">
        <w:rPr>
          <w:rFonts w:ascii="Calibri" w:eastAsia="Times New Roman" w:hAnsi="Calibri" w:cs="Arial"/>
          <w:b/>
          <w:sz w:val="24"/>
          <w:szCs w:val="24"/>
        </w:rPr>
        <w:t>35</w:t>
      </w:r>
      <w:r w:rsidRPr="00C370F9">
        <w:rPr>
          <w:rFonts w:ascii="Calibri" w:eastAsia="Times New Roman" w:hAnsi="Calibri" w:cs="Arial"/>
          <w:sz w:val="24"/>
          <w:szCs w:val="24"/>
        </w:rPr>
        <w:t xml:space="preserve">:  Over 35 hours of </w:t>
      </w:r>
      <w:r w:rsidRPr="00C370F9">
        <w:rPr>
          <w:rFonts w:ascii="Calibri" w:eastAsia="Times New Roman" w:hAnsi="Calibri" w:cs="Arial"/>
          <w:sz w:val="24"/>
          <w:szCs w:val="24"/>
          <w:u w:val="single"/>
        </w:rPr>
        <w:t>FREE online containing education</w:t>
      </w:r>
    </w:p>
    <w:p w:rsidR="00C370F9" w:rsidRDefault="00C370F9" w:rsidP="004F103A">
      <w:pPr>
        <w:spacing w:after="240"/>
        <w:rPr>
          <w:rFonts w:ascii="Calibri" w:eastAsia="Times New Roman" w:hAnsi="Calibri" w:cs="Arial"/>
          <w:sz w:val="24"/>
          <w:szCs w:val="24"/>
        </w:rPr>
      </w:pPr>
      <w:r w:rsidRPr="00C370F9">
        <w:rPr>
          <w:rFonts w:ascii="Calibri" w:eastAsia="Times New Roman" w:hAnsi="Calibri" w:cs="Arial"/>
          <w:b/>
          <w:sz w:val="24"/>
          <w:szCs w:val="24"/>
        </w:rPr>
        <w:t>6,300:</w:t>
      </w:r>
      <w:r w:rsidRPr="00C370F9">
        <w:rPr>
          <w:rFonts w:ascii="Calibri" w:eastAsia="Times New Roman" w:hAnsi="Calibri" w:cs="Arial"/>
          <w:sz w:val="24"/>
          <w:szCs w:val="24"/>
        </w:rPr>
        <w:t xml:space="preserve">  Connect with 6,300 active colleagues in your </w:t>
      </w:r>
      <w:r>
        <w:rPr>
          <w:rFonts w:ascii="Calibri" w:eastAsia="Times New Roman" w:hAnsi="Calibri" w:cs="Arial"/>
          <w:sz w:val="24"/>
          <w:szCs w:val="24"/>
        </w:rPr>
        <w:t>membership network in person or online through our Learning Link ListServe</w:t>
      </w:r>
    </w:p>
    <w:p w:rsidR="00C370F9" w:rsidRDefault="00C370F9" w:rsidP="004F103A">
      <w:pPr>
        <w:spacing w:after="240"/>
        <w:rPr>
          <w:rFonts w:ascii="Calibri" w:eastAsia="Times New Roman" w:hAnsi="Calibri" w:cs="Arial"/>
          <w:sz w:val="24"/>
          <w:szCs w:val="24"/>
        </w:rPr>
      </w:pPr>
      <w:r w:rsidRPr="00C370F9">
        <w:rPr>
          <w:rFonts w:ascii="Calibri" w:eastAsia="Times New Roman" w:hAnsi="Calibri" w:cs="Arial"/>
          <w:b/>
          <w:sz w:val="24"/>
          <w:szCs w:val="24"/>
        </w:rPr>
        <w:t>75:</w:t>
      </w:r>
      <w:r>
        <w:rPr>
          <w:rFonts w:ascii="Calibri" w:eastAsia="Times New Roman" w:hAnsi="Calibri" w:cs="Arial"/>
          <w:sz w:val="24"/>
          <w:szCs w:val="24"/>
        </w:rPr>
        <w:t xml:space="preserve">  Key case management metrics in ACMA’s national research – The finds from more than 400 hospitals are organized into 1 report for our members only!</w:t>
      </w:r>
    </w:p>
    <w:p w:rsidR="00C370F9" w:rsidRDefault="00C370F9" w:rsidP="004F103A">
      <w:pPr>
        <w:spacing w:after="240"/>
        <w:rPr>
          <w:rFonts w:ascii="Calibri" w:eastAsia="Times New Roman" w:hAnsi="Calibri" w:cs="Arial"/>
          <w:sz w:val="24"/>
          <w:szCs w:val="24"/>
        </w:rPr>
      </w:pPr>
      <w:r w:rsidRPr="00C370F9">
        <w:rPr>
          <w:rFonts w:ascii="Calibri" w:eastAsia="Times New Roman" w:hAnsi="Calibri" w:cs="Arial"/>
          <w:b/>
          <w:sz w:val="24"/>
          <w:szCs w:val="24"/>
        </w:rPr>
        <w:t>52:</w:t>
      </w:r>
      <w:r>
        <w:rPr>
          <w:rFonts w:ascii="Calibri" w:eastAsia="Times New Roman" w:hAnsi="Calibri" w:cs="Arial"/>
          <w:sz w:val="24"/>
          <w:szCs w:val="24"/>
        </w:rPr>
        <w:t xml:space="preserve">  Issues of our E-Newsletter, briefCASE, covering the latest happenings in Case Management and Transition of Care. </w:t>
      </w:r>
    </w:p>
    <w:p w:rsidR="00585693" w:rsidRDefault="00C370F9" w:rsidP="004F103A">
      <w:pPr>
        <w:spacing w:after="240"/>
        <w:rPr>
          <w:rFonts w:ascii="Calibri" w:eastAsia="Times New Roman" w:hAnsi="Calibri" w:cs="Arial"/>
          <w:sz w:val="24"/>
          <w:szCs w:val="24"/>
        </w:rPr>
      </w:pPr>
      <w:r w:rsidRPr="00C370F9">
        <w:rPr>
          <w:rFonts w:ascii="Calibri" w:eastAsia="Times New Roman" w:hAnsi="Calibri" w:cs="Arial"/>
          <w:b/>
          <w:sz w:val="24"/>
          <w:szCs w:val="24"/>
        </w:rPr>
        <w:t>6:</w:t>
      </w:r>
      <w:r>
        <w:rPr>
          <w:rFonts w:ascii="Calibri" w:eastAsia="Times New Roman" w:hAnsi="Calibri" w:cs="Arial"/>
          <w:sz w:val="24"/>
          <w:szCs w:val="24"/>
        </w:rPr>
        <w:t xml:space="preserve"> Issues of Collaborative Care Management – our peer reviewed journal.</w:t>
      </w:r>
    </w:p>
    <w:p w:rsidR="009C1E77" w:rsidRDefault="00C370F9" w:rsidP="004F103A">
      <w:pPr>
        <w:spacing w:after="240"/>
        <w:rPr>
          <w:rFonts w:ascii="Calibri" w:eastAsia="Times New Roman" w:hAnsi="Calibri" w:cs="Arial"/>
          <w:sz w:val="24"/>
          <w:szCs w:val="24"/>
        </w:rPr>
      </w:pPr>
      <w:r w:rsidRPr="00C370F9">
        <w:rPr>
          <w:rFonts w:ascii="Calibri" w:eastAsia="Times New Roman" w:hAnsi="Calibri" w:cs="Arial"/>
          <w:b/>
          <w:sz w:val="24"/>
          <w:szCs w:val="24"/>
        </w:rPr>
        <w:t>Hundreds:</w:t>
      </w:r>
      <w:r>
        <w:rPr>
          <w:rFonts w:ascii="Calibri" w:eastAsia="Times New Roman" w:hAnsi="Calibri" w:cs="Arial"/>
          <w:sz w:val="24"/>
          <w:szCs w:val="24"/>
        </w:rPr>
        <w:t xml:space="preserve">  Save on things you buy every day with the members discount program or use your membership number to save on events and many of ACMS’s complementary products. </w:t>
      </w:r>
    </w:p>
    <w:p w:rsidR="00C56B21" w:rsidRDefault="00585693" w:rsidP="004F103A">
      <w:pPr>
        <w:spacing w:after="240"/>
        <w:rPr>
          <w:rFonts w:ascii="Calibri" w:eastAsia="Times New Roman" w:hAnsi="Calibri" w:cs="Arial"/>
          <w:b/>
          <w:color w:val="00B0F0"/>
          <w:sz w:val="36"/>
          <w:szCs w:val="36"/>
        </w:rPr>
      </w:pPr>
      <w:r>
        <w:rPr>
          <w:rFonts w:ascii="Calibri" w:eastAsia="Times New Roman" w:hAnsi="Calibri" w:cs="Arial"/>
          <w:b/>
          <w:noProof/>
          <w:sz w:val="24"/>
          <w:szCs w:val="24"/>
        </w:rPr>
        <w:lastRenderedPageBreak/>
        <mc:AlternateContent>
          <mc:Choice Requires="wps">
            <w:drawing>
              <wp:anchor distT="0" distB="0" distL="114300" distR="114300" simplePos="0" relativeHeight="251667456" behindDoc="0" locked="0" layoutInCell="1" allowOverlap="1" wp14:anchorId="34DE84A1" wp14:editId="5792DB98">
                <wp:simplePos x="0" y="0"/>
                <wp:positionH relativeFrom="column">
                  <wp:posOffset>-42530</wp:posOffset>
                </wp:positionH>
                <wp:positionV relativeFrom="paragraph">
                  <wp:posOffset>-212651</wp:posOffset>
                </wp:positionV>
                <wp:extent cx="6963410" cy="765544"/>
                <wp:effectExtent l="57150" t="38100" r="85090" b="92075"/>
                <wp:wrapNone/>
                <wp:docPr id="11" name="Rounded Rectangle 11"/>
                <wp:cNvGraphicFramePr/>
                <a:graphic xmlns:a="http://schemas.openxmlformats.org/drawingml/2006/main">
                  <a:graphicData uri="http://schemas.microsoft.com/office/word/2010/wordprocessingShape">
                    <wps:wsp>
                      <wps:cNvSpPr/>
                      <wps:spPr>
                        <a:xfrm>
                          <a:off x="0" y="0"/>
                          <a:ext cx="6963410" cy="765544"/>
                        </a:xfrm>
                        <a:prstGeom prst="roundRect">
                          <a:avLst>
                            <a:gd name="adj" fmla="val 21284"/>
                          </a:avLst>
                        </a:prstGeom>
                      </wps:spPr>
                      <wps:style>
                        <a:lnRef idx="1">
                          <a:schemeClr val="accent4"/>
                        </a:lnRef>
                        <a:fillRef idx="2">
                          <a:schemeClr val="accent4"/>
                        </a:fillRef>
                        <a:effectRef idx="1">
                          <a:schemeClr val="accent4"/>
                        </a:effectRef>
                        <a:fontRef idx="minor">
                          <a:schemeClr val="dk1"/>
                        </a:fontRef>
                      </wps:style>
                      <wps:txbx>
                        <w:txbxContent>
                          <w:p w:rsidR="00EA059B" w:rsidRDefault="00EA059B" w:rsidP="00EA059B">
                            <w:pPr>
                              <w:jc w:val="center"/>
                              <w:rPr>
                                <w:rFonts w:ascii="Trebuchet MS" w:hAnsi="Trebuchet MS"/>
                                <w:color w:val="000000"/>
                                <w:sz w:val="30"/>
                                <w:szCs w:val="30"/>
                              </w:rPr>
                            </w:pPr>
                            <w:r>
                              <w:rPr>
                                <w:rFonts w:ascii="Trebuchet MS" w:hAnsi="Trebuchet MS"/>
                                <w:color w:val="000000"/>
                                <w:sz w:val="30"/>
                                <w:szCs w:val="30"/>
                              </w:rPr>
                              <w:t>ACM Certification for Health Care Delivery System</w:t>
                            </w:r>
                          </w:p>
                          <w:p w:rsidR="00EA059B" w:rsidRDefault="00EA059B" w:rsidP="00EA059B">
                            <w:pPr>
                              <w:jc w:val="center"/>
                            </w:pPr>
                            <w:r>
                              <w:rPr>
                                <w:rFonts w:ascii="Trebuchet MS" w:hAnsi="Trebuchet MS"/>
                                <w:color w:val="000000"/>
                                <w:sz w:val="30"/>
                                <w:szCs w:val="30"/>
                              </w:rPr>
                              <w:t>Case Management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3" style="position:absolute;margin-left:-3.35pt;margin-top:-16.75pt;width:548.3pt;height:6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EA059B" w:rsidRDefault="00EA059B" w:rsidP="00EA059B">
                      <w:pPr>
                        <w:jc w:val="center"/>
                        <w:rPr>
                          <w:rFonts w:ascii="Trebuchet MS" w:hAnsi="Trebuchet MS"/>
                          <w:color w:val="000000"/>
                          <w:sz w:val="30"/>
                          <w:szCs w:val="30"/>
                        </w:rPr>
                      </w:pPr>
                      <w:r>
                        <w:rPr>
                          <w:rFonts w:ascii="Trebuchet MS" w:hAnsi="Trebuchet MS"/>
                          <w:color w:val="000000"/>
                          <w:sz w:val="30"/>
                          <w:szCs w:val="30"/>
                        </w:rPr>
                        <w:t>ACM Certification for Health Care Delivery System</w:t>
                      </w:r>
                    </w:p>
                    <w:p w:rsidR="00EA059B" w:rsidRDefault="00EA059B" w:rsidP="00EA059B">
                      <w:pPr>
                        <w:jc w:val="center"/>
                      </w:pPr>
                      <w:r>
                        <w:rPr>
                          <w:rFonts w:ascii="Trebuchet MS" w:hAnsi="Trebuchet MS"/>
                          <w:color w:val="000000"/>
                          <w:sz w:val="30"/>
                          <w:szCs w:val="30"/>
                        </w:rPr>
                        <w:t>Case Management Professionals</w:t>
                      </w:r>
                    </w:p>
                  </w:txbxContent>
                </v:textbox>
              </v:roundrect>
            </w:pict>
          </mc:Fallback>
        </mc:AlternateContent>
      </w:r>
    </w:p>
    <w:p w:rsidR="00F44E41" w:rsidRDefault="00F44E41" w:rsidP="004F103A">
      <w:pPr>
        <w:spacing w:after="240"/>
        <w:rPr>
          <w:rFonts w:ascii="Calibri" w:eastAsia="Times New Roman" w:hAnsi="Calibri" w:cs="Arial"/>
          <w:b/>
          <w:color w:val="00B0F0"/>
          <w:sz w:val="36"/>
          <w:szCs w:val="36"/>
        </w:rPr>
      </w:pPr>
    </w:p>
    <w:p w:rsidR="00EA059B" w:rsidRDefault="00EA059B" w:rsidP="004F103A">
      <w:pPr>
        <w:spacing w:after="240"/>
        <w:rPr>
          <w:rFonts w:ascii="Calibri" w:eastAsia="Times New Roman" w:hAnsi="Calibri" w:cs="Arial"/>
          <w:sz w:val="24"/>
          <w:szCs w:val="24"/>
        </w:rPr>
      </w:pPr>
      <w:r>
        <w:rPr>
          <w:rFonts w:ascii="Calibri" w:eastAsia="Times New Roman" w:hAnsi="Calibri" w:cs="Arial"/>
          <w:sz w:val="24"/>
          <w:szCs w:val="24"/>
        </w:rPr>
        <w:t>The ACM Certification is designed specifically for health care delivery system case management professionals.  This certification is unique among case management certifications, utilizing clinical simulation testing methodology to test “competency beyond knowledge” by evaluation critical thinking skills and the ability to use knowledge in practical situations.</w:t>
      </w:r>
    </w:p>
    <w:p w:rsidR="00EA059B" w:rsidRDefault="00EA059B" w:rsidP="004F103A">
      <w:pPr>
        <w:spacing w:after="240"/>
        <w:rPr>
          <w:rFonts w:ascii="Calibri" w:eastAsia="Times New Roman" w:hAnsi="Calibri" w:cs="Arial"/>
          <w:sz w:val="24"/>
          <w:szCs w:val="24"/>
        </w:rPr>
      </w:pPr>
      <w:r>
        <w:rPr>
          <w:rFonts w:ascii="Calibri" w:eastAsia="Times New Roman" w:hAnsi="Calibri" w:cs="Arial"/>
          <w:sz w:val="24"/>
          <w:szCs w:val="24"/>
        </w:rPr>
        <w:t xml:space="preserve">Over half of all hospitals / health care delivery systems prefer the ACM certification.  You can learn more at </w:t>
      </w:r>
      <w:hyperlink r:id="rId62" w:history="1">
        <w:r w:rsidRPr="00146BB7">
          <w:rPr>
            <w:rStyle w:val="Hyperlink"/>
            <w:rFonts w:ascii="Calibri" w:eastAsia="Times New Roman" w:hAnsi="Calibri" w:cs="Arial"/>
            <w:sz w:val="24"/>
            <w:szCs w:val="24"/>
          </w:rPr>
          <w:t>www.acmaweb.org/ACM</w:t>
        </w:r>
      </w:hyperlink>
      <w:r>
        <w:rPr>
          <w:rFonts w:ascii="Calibri" w:eastAsia="Times New Roman" w:hAnsi="Calibri" w:cs="Arial"/>
          <w:sz w:val="24"/>
          <w:szCs w:val="24"/>
        </w:rPr>
        <w:t xml:space="preserve"> </w:t>
      </w:r>
    </w:p>
    <w:p w:rsidR="00F44E41" w:rsidRDefault="00F44E41" w:rsidP="004F103A">
      <w:pPr>
        <w:spacing w:after="240"/>
        <w:rPr>
          <w:rFonts w:ascii="Calibri" w:eastAsia="Times New Roman" w:hAnsi="Calibri" w:cs="Arial"/>
          <w:sz w:val="24"/>
          <w:szCs w:val="24"/>
        </w:rPr>
      </w:pPr>
    </w:p>
    <w:p w:rsidR="003D2DF5" w:rsidRDefault="003D2DF5" w:rsidP="003D2DF5">
      <w:pPr>
        <w:spacing w:after="240"/>
        <w:jc w:val="center"/>
        <w:rPr>
          <w:rFonts w:ascii="Calibri" w:eastAsia="Times New Roman" w:hAnsi="Calibri" w:cs="Arial"/>
          <w:b/>
          <w:color w:val="00B0F0"/>
          <w:sz w:val="36"/>
          <w:szCs w:val="36"/>
        </w:rPr>
      </w:pPr>
      <w:r>
        <w:rPr>
          <w:noProof/>
        </w:rPr>
        <w:drawing>
          <wp:inline distT="0" distB="0" distL="0" distR="0" wp14:anchorId="7B9E1EAA" wp14:editId="58E66F49">
            <wp:extent cx="5609524" cy="560000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09524" cy="5600000"/>
                    </a:xfrm>
                    <a:prstGeom prst="rect">
                      <a:avLst/>
                    </a:prstGeom>
                  </pic:spPr>
                </pic:pic>
              </a:graphicData>
            </a:graphic>
          </wp:inline>
        </w:drawing>
      </w:r>
    </w:p>
    <w:p w:rsidR="004F103A" w:rsidRDefault="004F103A" w:rsidP="007229E9">
      <w:pPr>
        <w:spacing w:after="240"/>
        <w:rPr>
          <w:rFonts w:ascii="Calibri" w:eastAsia="Times New Roman" w:hAnsi="Calibri" w:cs="Arial"/>
          <w:sz w:val="24"/>
          <w:szCs w:val="24"/>
        </w:rPr>
      </w:pPr>
    </w:p>
    <w:p w:rsidR="007229E9" w:rsidRDefault="00FB08D9" w:rsidP="007229E9">
      <w:pPr>
        <w:spacing w:after="240"/>
        <w:rPr>
          <w:rFonts w:ascii="Calibri" w:eastAsia="Times New Roman" w:hAnsi="Calibri" w:cs="Arial"/>
          <w:sz w:val="24"/>
          <w:szCs w:val="24"/>
        </w:rPr>
      </w:pPr>
      <w:r>
        <w:rPr>
          <w:rFonts w:ascii="Calibri" w:eastAsia="Times New Roman" w:hAnsi="Calibri" w:cs="Arial"/>
          <w:b/>
          <w:bCs/>
          <w:noProof/>
          <w:sz w:val="24"/>
          <w:szCs w:val="24"/>
        </w:rPr>
        <w:lastRenderedPageBreak/>
        <mc:AlternateContent>
          <mc:Choice Requires="wps">
            <w:drawing>
              <wp:anchor distT="0" distB="0" distL="114300" distR="114300" simplePos="0" relativeHeight="251662336" behindDoc="0" locked="0" layoutInCell="1" allowOverlap="1" wp14:anchorId="72AAF4E7" wp14:editId="238237EF">
                <wp:simplePos x="0" y="0"/>
                <wp:positionH relativeFrom="column">
                  <wp:posOffset>-42530</wp:posOffset>
                </wp:positionH>
                <wp:positionV relativeFrom="paragraph">
                  <wp:posOffset>-308344</wp:posOffset>
                </wp:positionV>
                <wp:extent cx="7038738" cy="446405"/>
                <wp:effectExtent l="57150" t="38100" r="67310" b="86995"/>
                <wp:wrapNone/>
                <wp:docPr id="12" name="Rounded Rectangle 12"/>
                <wp:cNvGraphicFramePr/>
                <a:graphic xmlns:a="http://schemas.openxmlformats.org/drawingml/2006/main">
                  <a:graphicData uri="http://schemas.microsoft.com/office/word/2010/wordprocessingShape">
                    <wps:wsp>
                      <wps:cNvSpPr/>
                      <wps:spPr>
                        <a:xfrm>
                          <a:off x="0" y="0"/>
                          <a:ext cx="7038738" cy="44640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57C28" w:rsidRDefault="00657C28" w:rsidP="009504B1">
                            <w:pPr>
                              <w:pStyle w:val="Heading1"/>
                              <w:jc w:val="center"/>
                              <w:rPr>
                                <w:rFonts w:ascii="Trebuchet MS" w:hAnsi="Trebuchet MS"/>
                                <w:color w:val="000000"/>
                                <w:sz w:val="30"/>
                                <w:szCs w:val="30"/>
                              </w:rPr>
                            </w:pPr>
                            <w:r>
                              <w:rPr>
                                <w:rFonts w:ascii="Trebuchet MS" w:hAnsi="Trebuchet MS"/>
                                <w:color w:val="000000"/>
                                <w:sz w:val="30"/>
                                <w:szCs w:val="30"/>
                              </w:rPr>
                              <w:t>Roles and Responsibilities of Chapter Board Members</w:t>
                            </w:r>
                          </w:p>
                          <w:p w:rsidR="00657C28" w:rsidRDefault="00657C28" w:rsidP="009504B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4" style="position:absolute;margin-left:-3.35pt;margin-top:-24.3pt;width:554.2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657C28" w:rsidRDefault="00657C28" w:rsidP="009504B1">
                      <w:pPr>
                        <w:pStyle w:val="Heading1"/>
                        <w:jc w:val="center"/>
                        <w:rPr>
                          <w:rFonts w:ascii="Trebuchet MS" w:hAnsi="Trebuchet MS"/>
                          <w:color w:val="000000"/>
                          <w:sz w:val="30"/>
                          <w:szCs w:val="30"/>
                        </w:rPr>
                      </w:pPr>
                      <w:r>
                        <w:rPr>
                          <w:rFonts w:ascii="Trebuchet MS" w:hAnsi="Trebuchet MS"/>
                          <w:color w:val="000000"/>
                          <w:sz w:val="30"/>
                          <w:szCs w:val="30"/>
                        </w:rPr>
                        <w:t>Roles and Responsibilities of Chapter Board Members</w:t>
                      </w:r>
                    </w:p>
                    <w:p w:rsidR="00657C28" w:rsidRDefault="00657C28" w:rsidP="009504B1">
                      <w:pPr>
                        <w:jc w:val="right"/>
                      </w:pPr>
                    </w:p>
                  </w:txbxContent>
                </v:textbox>
              </v:roundrect>
            </w:pict>
          </mc:Fallback>
        </mc:AlternateContent>
      </w:r>
    </w:p>
    <w:p w:rsidR="005310B6" w:rsidRPr="003A6908" w:rsidRDefault="005310B6" w:rsidP="005310B6">
      <w:pPr>
        <w:rPr>
          <w:rFonts w:cs="Arial"/>
          <w:color w:val="000000"/>
          <w:sz w:val="24"/>
          <w:szCs w:val="24"/>
        </w:rPr>
      </w:pPr>
      <w:r w:rsidRPr="003A6908">
        <w:rPr>
          <w:rFonts w:cs="Arial"/>
          <w:color w:val="000000"/>
          <w:sz w:val="24"/>
          <w:szCs w:val="24"/>
        </w:rPr>
        <w:t xml:space="preserve">The governing responsibilities of chapter board members are defined within the context of their chapter bylaws.  Chapter Board Members are required to be current ACMA National and Chapter members.  </w:t>
      </w:r>
    </w:p>
    <w:p w:rsidR="005310B6" w:rsidRPr="003A6908" w:rsidRDefault="005310B6" w:rsidP="005310B6">
      <w:pPr>
        <w:rPr>
          <w:rFonts w:cs="Times New Roman"/>
          <w:sz w:val="24"/>
          <w:szCs w:val="24"/>
        </w:rPr>
      </w:pPr>
    </w:p>
    <w:tbl>
      <w:tblPr>
        <w:tblW w:w="14610" w:type="dxa"/>
        <w:tblCellSpacing w:w="0" w:type="dxa"/>
        <w:tblCellMar>
          <w:left w:w="0" w:type="dxa"/>
          <w:right w:w="0" w:type="dxa"/>
        </w:tblCellMar>
        <w:tblLook w:val="04A0" w:firstRow="1" w:lastRow="0" w:firstColumn="1" w:lastColumn="0" w:noHBand="0" w:noVBand="1"/>
      </w:tblPr>
      <w:tblGrid>
        <w:gridCol w:w="11250"/>
        <w:gridCol w:w="3360"/>
      </w:tblGrid>
      <w:tr w:rsidR="005310B6" w:rsidRPr="003A6908" w:rsidTr="009504B1">
        <w:trPr>
          <w:tblCellSpacing w:w="0" w:type="dxa"/>
        </w:trPr>
        <w:tc>
          <w:tcPr>
            <w:tcW w:w="11250" w:type="dxa"/>
          </w:tcPr>
          <w:p w:rsidR="005310B6" w:rsidRPr="003A6908" w:rsidRDefault="005310B6">
            <w:pPr>
              <w:rPr>
                <w:rFonts w:eastAsiaTheme="minorEastAsia" w:cs="Arial"/>
                <w:sz w:val="24"/>
                <w:szCs w:val="24"/>
              </w:rPr>
            </w:pPr>
            <w:r w:rsidRPr="003A6908">
              <w:rPr>
                <w:rFonts w:cs="Arial"/>
                <w:sz w:val="24"/>
                <w:szCs w:val="24"/>
              </w:rPr>
              <w:t>The Chapter Advisory Council (CAC) has developed orientation programs to assist chapter officers with understanding their roles and responsibilities as president, president-elect, secretary and treasurer.</w:t>
            </w:r>
          </w:p>
          <w:p w:rsidR="005310B6" w:rsidRPr="003A6908" w:rsidRDefault="005310B6">
            <w:pPr>
              <w:rPr>
                <w:rFonts w:cs="Arial"/>
                <w:sz w:val="24"/>
                <w:szCs w:val="24"/>
              </w:rPr>
            </w:pPr>
          </w:p>
          <w:p w:rsidR="005310B6" w:rsidRPr="00C56B21" w:rsidRDefault="005310B6">
            <w:pPr>
              <w:rPr>
                <w:rFonts w:cs="Arial"/>
                <w:b/>
                <w:color w:val="7030A0"/>
                <w:sz w:val="24"/>
                <w:szCs w:val="24"/>
                <w:u w:val="single"/>
              </w:rPr>
            </w:pPr>
            <w:bookmarkStart w:id="1" w:name="4.1"/>
            <w:bookmarkEnd w:id="1"/>
            <w:r w:rsidRPr="00C56B21">
              <w:rPr>
                <w:rFonts w:cs="Arial"/>
                <w:b/>
                <w:color w:val="7030A0"/>
                <w:sz w:val="24"/>
                <w:szCs w:val="24"/>
                <w:u w:val="single"/>
              </w:rPr>
              <w:t>President Responsibilities</w:t>
            </w:r>
          </w:p>
          <w:p w:rsidR="005310B6" w:rsidRPr="003A6908" w:rsidRDefault="005310B6">
            <w:pPr>
              <w:rPr>
                <w:rFonts w:cs="Arial"/>
                <w:b/>
                <w:color w:val="000000"/>
                <w:sz w:val="24"/>
                <w:szCs w:val="24"/>
              </w:rPr>
            </w:pPr>
          </w:p>
          <w:p w:rsidR="005310B6" w:rsidRPr="003A6908" w:rsidRDefault="005310B6" w:rsidP="005310B6">
            <w:pPr>
              <w:numPr>
                <w:ilvl w:val="0"/>
                <w:numId w:val="2"/>
              </w:numPr>
              <w:rPr>
                <w:rFonts w:cs="Arial"/>
                <w:color w:val="000000"/>
                <w:sz w:val="24"/>
                <w:szCs w:val="24"/>
              </w:rPr>
            </w:pPr>
            <w:r w:rsidRPr="003A6908">
              <w:rPr>
                <w:rFonts w:cs="Arial"/>
                <w:b/>
                <w:color w:val="000000"/>
                <w:sz w:val="24"/>
                <w:szCs w:val="24"/>
              </w:rPr>
              <w:t>Communications</w:t>
            </w:r>
          </w:p>
          <w:p w:rsidR="005310B6" w:rsidRPr="003A6908" w:rsidRDefault="005310B6">
            <w:pPr>
              <w:ind w:left="1080"/>
              <w:rPr>
                <w:rFonts w:cs="Arial"/>
                <w:color w:val="000000"/>
                <w:sz w:val="24"/>
                <w:szCs w:val="24"/>
              </w:rPr>
            </w:pPr>
            <w:r w:rsidRPr="003A6908">
              <w:rPr>
                <w:rFonts w:cs="Arial"/>
                <w:color w:val="000000"/>
                <w:sz w:val="24"/>
                <w:szCs w:val="24"/>
              </w:rPr>
              <w:t xml:space="preserve">All public statements on behalf of the chapter must be consistent with National ACMA' s official position.  If ACMA's position is not known, or if it is a new or controversial matter, Chapter President has the responsibility to seek advice from ACMA CEO or National President.  It is also the responsibility of National ACMA to keep Chapters informed of any ACMA National official position statements.   </w:t>
            </w:r>
          </w:p>
          <w:p w:rsidR="005310B6" w:rsidRPr="003A6908" w:rsidRDefault="005310B6">
            <w:pPr>
              <w:ind w:left="1080"/>
              <w:rPr>
                <w:rFonts w:cs="Arial"/>
                <w:color w:val="000000"/>
                <w:sz w:val="24"/>
                <w:szCs w:val="24"/>
              </w:rPr>
            </w:pPr>
          </w:p>
          <w:p w:rsidR="005310B6" w:rsidRPr="003A6908" w:rsidRDefault="005310B6">
            <w:pPr>
              <w:ind w:left="1080"/>
              <w:rPr>
                <w:rFonts w:cs="Arial"/>
                <w:color w:val="000000"/>
                <w:sz w:val="24"/>
                <w:szCs w:val="24"/>
              </w:rPr>
            </w:pPr>
            <w:r w:rsidRPr="003A6908">
              <w:rPr>
                <w:rFonts w:cs="Arial"/>
                <w:color w:val="000000"/>
                <w:sz w:val="24"/>
                <w:szCs w:val="24"/>
              </w:rPr>
              <w:t>It is also the responsibility of the Chapter President to keep Chapter Board Members informed of any ACMA National operations, activities and correspondence (i.e, correspondence from ACMA National, Chapter President Meetings, and reaffirm national communications to all members).</w:t>
            </w:r>
          </w:p>
          <w:p w:rsidR="005310B6" w:rsidRPr="003A6908" w:rsidRDefault="005310B6">
            <w:pPr>
              <w:ind w:left="1080"/>
              <w:rPr>
                <w:rFonts w:cs="Arial"/>
                <w:color w:val="000000"/>
                <w:sz w:val="24"/>
                <w:szCs w:val="24"/>
              </w:rPr>
            </w:pPr>
          </w:p>
          <w:p w:rsidR="005310B6" w:rsidRPr="003A6908" w:rsidRDefault="005310B6" w:rsidP="005310B6">
            <w:pPr>
              <w:numPr>
                <w:ilvl w:val="0"/>
                <w:numId w:val="2"/>
              </w:numPr>
              <w:rPr>
                <w:rFonts w:cs="Arial"/>
                <w:color w:val="000000"/>
                <w:sz w:val="24"/>
                <w:szCs w:val="24"/>
              </w:rPr>
            </w:pPr>
            <w:r w:rsidRPr="003A6908">
              <w:rPr>
                <w:rFonts w:cs="Arial"/>
                <w:b/>
                <w:color w:val="000000"/>
                <w:sz w:val="24"/>
                <w:szCs w:val="24"/>
              </w:rPr>
              <w:t>Appointment Duties</w:t>
            </w:r>
          </w:p>
          <w:p w:rsidR="005310B6" w:rsidRPr="003A6908" w:rsidRDefault="005310B6">
            <w:pPr>
              <w:ind w:left="360" w:firstLine="720"/>
              <w:rPr>
                <w:rFonts w:cs="Arial"/>
                <w:color w:val="000000"/>
                <w:sz w:val="24"/>
                <w:szCs w:val="24"/>
              </w:rPr>
            </w:pPr>
            <w:r w:rsidRPr="003A6908">
              <w:rPr>
                <w:rFonts w:cs="Arial"/>
                <w:color w:val="000000"/>
                <w:sz w:val="24"/>
                <w:szCs w:val="24"/>
              </w:rPr>
              <w:t>Chapter Presidents shall make the appointment for the following:</w:t>
            </w:r>
          </w:p>
          <w:p w:rsidR="005310B6" w:rsidRPr="003A6908" w:rsidRDefault="005310B6">
            <w:pPr>
              <w:rPr>
                <w:rFonts w:cs="Arial"/>
                <w:b/>
                <w:color w:val="000000"/>
                <w:sz w:val="24"/>
                <w:szCs w:val="24"/>
              </w:rPr>
            </w:pPr>
          </w:p>
          <w:p w:rsidR="00DF1070" w:rsidRDefault="00DF1070">
            <w:pPr>
              <w:ind w:left="720" w:firstLine="360"/>
              <w:rPr>
                <w:rFonts w:cs="Arial"/>
                <w:b/>
                <w:color w:val="000000"/>
                <w:sz w:val="24"/>
                <w:szCs w:val="24"/>
              </w:rPr>
            </w:pPr>
          </w:p>
          <w:p w:rsidR="005310B6" w:rsidRPr="003A6908" w:rsidRDefault="005310B6">
            <w:pPr>
              <w:ind w:left="720" w:firstLine="360"/>
              <w:rPr>
                <w:rFonts w:cs="Arial"/>
                <w:color w:val="000000"/>
                <w:sz w:val="24"/>
                <w:szCs w:val="24"/>
              </w:rPr>
            </w:pPr>
            <w:r w:rsidRPr="003A6908">
              <w:rPr>
                <w:rFonts w:cs="Arial"/>
                <w:b/>
                <w:color w:val="000000"/>
                <w:sz w:val="24"/>
                <w:szCs w:val="24"/>
              </w:rPr>
              <w:t>Committees:</w:t>
            </w:r>
          </w:p>
          <w:p w:rsidR="005310B6" w:rsidRPr="003A6908" w:rsidRDefault="005310B6">
            <w:pPr>
              <w:ind w:left="1080"/>
              <w:rPr>
                <w:rFonts w:cs="Arial"/>
                <w:color w:val="000000"/>
                <w:sz w:val="24"/>
                <w:szCs w:val="24"/>
              </w:rPr>
            </w:pPr>
            <w:r w:rsidRPr="003A6908">
              <w:rPr>
                <w:rFonts w:cs="Arial"/>
                <w:color w:val="000000"/>
                <w:sz w:val="24"/>
                <w:szCs w:val="24"/>
              </w:rPr>
              <w:t xml:space="preserve">Chapter Presidents shall appoint chairs for two (2) of the four (4) committees specified in the Chapter's bylaws: Education Committee and Membership Committee.  The current Chapter President serves as chair of the Executive Committee and the Immediate Past President serves as chair of the Nominating Committee.  </w:t>
            </w:r>
          </w:p>
          <w:p w:rsidR="005310B6" w:rsidRPr="003A6908" w:rsidRDefault="005310B6">
            <w:pPr>
              <w:ind w:left="1080"/>
              <w:rPr>
                <w:rFonts w:cs="Arial"/>
                <w:color w:val="000000"/>
                <w:sz w:val="24"/>
                <w:szCs w:val="24"/>
              </w:rPr>
            </w:pPr>
          </w:p>
          <w:p w:rsidR="005310B6" w:rsidRPr="003A6908" w:rsidRDefault="005310B6">
            <w:pPr>
              <w:ind w:left="1080"/>
              <w:rPr>
                <w:rFonts w:cs="Arial"/>
                <w:color w:val="000000"/>
                <w:sz w:val="24"/>
                <w:szCs w:val="24"/>
              </w:rPr>
            </w:pPr>
            <w:r w:rsidRPr="003A6908">
              <w:rPr>
                <w:rFonts w:cs="Arial"/>
                <w:color w:val="000000"/>
                <w:sz w:val="24"/>
                <w:szCs w:val="24"/>
              </w:rPr>
              <w:t xml:space="preserve">Appointments should be made for a specific term (i.e. 1 year, 2 year, etc) as determined and approved by the Chapter Board and in writing to the appointee. It is typical that appointments do not exceed one year, and cannot overlap into another President's term.  For President' s who hold two terms it is advisable that appointments are made for one year terms and renewed for the second year based on successful performance.   </w:t>
            </w:r>
          </w:p>
          <w:p w:rsidR="005310B6" w:rsidRPr="003A6908" w:rsidRDefault="005310B6">
            <w:pPr>
              <w:ind w:left="1080"/>
              <w:rPr>
                <w:rFonts w:cs="Arial"/>
                <w:color w:val="000000"/>
                <w:sz w:val="24"/>
                <w:szCs w:val="24"/>
              </w:rPr>
            </w:pPr>
          </w:p>
          <w:p w:rsidR="005310B6" w:rsidRPr="003A6908" w:rsidRDefault="005310B6">
            <w:pPr>
              <w:ind w:left="360" w:firstLine="720"/>
              <w:rPr>
                <w:rFonts w:cs="Times New Roman"/>
                <w:color w:val="000000"/>
                <w:sz w:val="24"/>
                <w:szCs w:val="24"/>
              </w:rPr>
            </w:pPr>
            <w:r w:rsidRPr="003A6908">
              <w:rPr>
                <w:rFonts w:cs="Arial"/>
                <w:b/>
                <w:color w:val="000000"/>
                <w:sz w:val="24"/>
                <w:szCs w:val="24"/>
              </w:rPr>
              <w:t>Board Position Vacancies:</w:t>
            </w:r>
            <w:r w:rsidRPr="003A6908">
              <w:rPr>
                <w:color w:val="000000"/>
                <w:sz w:val="24"/>
                <w:szCs w:val="24"/>
              </w:rPr>
              <w:t xml:space="preserve"> </w:t>
            </w:r>
          </w:p>
          <w:p w:rsidR="005310B6" w:rsidRPr="003A6908" w:rsidRDefault="005310B6">
            <w:pPr>
              <w:ind w:left="1080"/>
              <w:rPr>
                <w:color w:val="000000"/>
                <w:sz w:val="24"/>
                <w:szCs w:val="24"/>
              </w:rPr>
            </w:pPr>
            <w:r w:rsidRPr="003A6908">
              <w:rPr>
                <w:color w:val="000000"/>
                <w:sz w:val="24"/>
                <w:szCs w:val="24"/>
              </w:rPr>
              <w:t xml:space="preserve">The Chapter President shall appoint, with Chapter Board approval, a full member in good standing to complete the un-expired term.   Appointment should occur within 30 days of resignation or removal. </w:t>
            </w:r>
          </w:p>
          <w:p w:rsidR="005310B6" w:rsidRPr="003A6908" w:rsidRDefault="005310B6">
            <w:pPr>
              <w:ind w:left="1080"/>
              <w:rPr>
                <w:rFonts w:cs="Arial"/>
                <w:color w:val="000000"/>
                <w:sz w:val="24"/>
                <w:szCs w:val="24"/>
              </w:rPr>
            </w:pPr>
          </w:p>
          <w:p w:rsidR="005310B6" w:rsidRPr="003A6908" w:rsidRDefault="005310B6" w:rsidP="005310B6">
            <w:pPr>
              <w:numPr>
                <w:ilvl w:val="0"/>
                <w:numId w:val="2"/>
              </w:numPr>
              <w:rPr>
                <w:rFonts w:cs="Arial"/>
                <w:color w:val="000000"/>
                <w:sz w:val="24"/>
                <w:szCs w:val="24"/>
              </w:rPr>
            </w:pPr>
            <w:r w:rsidRPr="003A6908">
              <w:rPr>
                <w:rFonts w:cs="Arial"/>
                <w:b/>
                <w:color w:val="000000"/>
                <w:sz w:val="24"/>
                <w:szCs w:val="24"/>
              </w:rPr>
              <w:t>Meeting Attendance</w:t>
            </w:r>
          </w:p>
          <w:p w:rsidR="005310B6" w:rsidRPr="003A6908" w:rsidRDefault="005310B6">
            <w:pPr>
              <w:ind w:left="1080"/>
              <w:rPr>
                <w:rFonts w:cs="Arial"/>
                <w:color w:val="000000"/>
                <w:sz w:val="24"/>
                <w:szCs w:val="24"/>
              </w:rPr>
            </w:pPr>
            <w:r w:rsidRPr="003A6908">
              <w:rPr>
                <w:rFonts w:cs="Arial"/>
                <w:color w:val="000000"/>
                <w:sz w:val="24"/>
                <w:szCs w:val="24"/>
              </w:rPr>
              <w:t>Another responsibility of the Chapter President is meeting attendance.  It is imperative that the Chapter President attend all meetings.</w:t>
            </w:r>
          </w:p>
          <w:p w:rsidR="005310B6" w:rsidRPr="003A6908" w:rsidRDefault="005310B6">
            <w:pPr>
              <w:ind w:left="1080"/>
              <w:rPr>
                <w:rFonts w:cs="Arial"/>
                <w:color w:val="000000"/>
                <w:sz w:val="24"/>
                <w:szCs w:val="24"/>
              </w:rPr>
            </w:pPr>
          </w:p>
          <w:p w:rsidR="005310B6" w:rsidRPr="003A6908" w:rsidRDefault="005310B6">
            <w:pPr>
              <w:ind w:left="1080"/>
              <w:rPr>
                <w:rFonts w:cs="Arial"/>
                <w:color w:val="000000"/>
                <w:sz w:val="24"/>
                <w:szCs w:val="24"/>
              </w:rPr>
            </w:pPr>
            <w:r w:rsidRPr="003A6908">
              <w:rPr>
                <w:rFonts w:cs="Arial"/>
                <w:color w:val="000000"/>
                <w:sz w:val="24"/>
                <w:szCs w:val="24"/>
              </w:rPr>
              <w:t>The following are the specific meeting responsibilities of the Chapter President:</w:t>
            </w:r>
          </w:p>
          <w:p w:rsidR="005310B6" w:rsidRPr="003A6908" w:rsidRDefault="005310B6" w:rsidP="005310B6">
            <w:pPr>
              <w:numPr>
                <w:ilvl w:val="0"/>
                <w:numId w:val="3"/>
              </w:numPr>
              <w:rPr>
                <w:rFonts w:cs="Arial"/>
                <w:color w:val="000000"/>
                <w:sz w:val="24"/>
                <w:szCs w:val="24"/>
              </w:rPr>
            </w:pPr>
            <w:r w:rsidRPr="003A6908">
              <w:rPr>
                <w:rFonts w:cs="Arial"/>
                <w:color w:val="000000"/>
                <w:sz w:val="24"/>
                <w:szCs w:val="24"/>
              </w:rPr>
              <w:t xml:space="preserve">Attend and preside at Chapter Board Meetings and Member Meetings.  If either the President or President-elect is unable to attend a meeting, the Chapter President should </w:t>
            </w:r>
            <w:r w:rsidRPr="003A6908">
              <w:rPr>
                <w:rFonts w:cs="Arial"/>
                <w:color w:val="000000"/>
                <w:sz w:val="24"/>
                <w:szCs w:val="24"/>
              </w:rPr>
              <w:lastRenderedPageBreak/>
              <w:t>appoint another Chapter Board Member to represent the Chapter.</w:t>
            </w:r>
          </w:p>
          <w:p w:rsidR="005310B6" w:rsidRPr="003A6908" w:rsidRDefault="005310B6" w:rsidP="005310B6">
            <w:pPr>
              <w:numPr>
                <w:ilvl w:val="0"/>
                <w:numId w:val="3"/>
              </w:numPr>
              <w:rPr>
                <w:rFonts w:cs="Arial"/>
                <w:color w:val="000000"/>
                <w:sz w:val="24"/>
                <w:szCs w:val="24"/>
              </w:rPr>
            </w:pPr>
            <w:r w:rsidRPr="003A6908">
              <w:rPr>
                <w:rFonts w:cs="Arial"/>
                <w:color w:val="000000"/>
                <w:sz w:val="24"/>
                <w:szCs w:val="24"/>
              </w:rPr>
              <w:t xml:space="preserve">Preside at the Chapter's annual business meeting.  </w:t>
            </w:r>
          </w:p>
          <w:p w:rsidR="005310B6" w:rsidRPr="003A6908" w:rsidRDefault="005310B6" w:rsidP="005310B6">
            <w:pPr>
              <w:numPr>
                <w:ilvl w:val="0"/>
                <w:numId w:val="3"/>
              </w:numPr>
              <w:rPr>
                <w:rFonts w:cs="Arial"/>
                <w:color w:val="000000"/>
                <w:sz w:val="24"/>
                <w:szCs w:val="24"/>
              </w:rPr>
            </w:pPr>
            <w:r w:rsidRPr="003A6908">
              <w:rPr>
                <w:rFonts w:cs="Arial"/>
                <w:color w:val="000000"/>
                <w:sz w:val="24"/>
                <w:szCs w:val="24"/>
              </w:rPr>
              <w:t xml:space="preserve">Prepare and distribute an agenda for all meetings, even if there is very little business.  </w:t>
            </w:r>
          </w:p>
          <w:p w:rsidR="005310B6" w:rsidRPr="003A6908" w:rsidRDefault="005310B6" w:rsidP="005310B6">
            <w:pPr>
              <w:numPr>
                <w:ilvl w:val="0"/>
                <w:numId w:val="3"/>
              </w:numPr>
              <w:rPr>
                <w:rFonts w:cs="Arial"/>
                <w:color w:val="000000"/>
                <w:sz w:val="24"/>
                <w:szCs w:val="24"/>
              </w:rPr>
            </w:pPr>
            <w:r w:rsidRPr="003A6908">
              <w:rPr>
                <w:rFonts w:cs="Arial"/>
                <w:color w:val="000000"/>
                <w:sz w:val="24"/>
                <w:szCs w:val="24"/>
              </w:rPr>
              <w:t xml:space="preserve">If the Chapter Secretary cannot be present to take minutes, the President should appoint a suitable substitute. </w:t>
            </w:r>
          </w:p>
          <w:p w:rsidR="009504B1" w:rsidRPr="003D2DF5" w:rsidRDefault="005310B6" w:rsidP="00DF1070">
            <w:pPr>
              <w:numPr>
                <w:ilvl w:val="0"/>
                <w:numId w:val="3"/>
              </w:numPr>
              <w:rPr>
                <w:rFonts w:cs="Arial"/>
                <w:color w:val="000000"/>
                <w:sz w:val="24"/>
                <w:szCs w:val="24"/>
              </w:rPr>
            </w:pPr>
            <w:r w:rsidRPr="003D2DF5">
              <w:rPr>
                <w:rFonts w:cs="Arial"/>
                <w:color w:val="000000"/>
                <w:sz w:val="24"/>
                <w:szCs w:val="24"/>
              </w:rPr>
              <w:t xml:space="preserve">Meeting attendance should be recorded in the board minutes. </w:t>
            </w:r>
            <w:r w:rsidR="009504B1" w:rsidRPr="003D2DF5">
              <w:rPr>
                <w:rFonts w:cs="Arial"/>
                <w:color w:val="000000"/>
                <w:sz w:val="24"/>
                <w:szCs w:val="24"/>
              </w:rPr>
              <w:t>There is a</w:t>
            </w:r>
            <w:r w:rsidRPr="003D2DF5">
              <w:rPr>
                <w:rFonts w:cs="Arial"/>
                <w:color w:val="000000"/>
                <w:sz w:val="24"/>
                <w:szCs w:val="24"/>
              </w:rPr>
              <w:t xml:space="preserve"> Minutes Template </w:t>
            </w:r>
            <w:r w:rsidR="009504B1" w:rsidRPr="003D2DF5">
              <w:rPr>
                <w:rFonts w:cs="Arial"/>
                <w:color w:val="000000"/>
                <w:sz w:val="24"/>
                <w:szCs w:val="24"/>
              </w:rPr>
              <w:t>in the ACMA Chapter Manual.</w:t>
            </w:r>
          </w:p>
          <w:p w:rsidR="00347AD7" w:rsidRPr="003A6908" w:rsidRDefault="00347AD7" w:rsidP="00DF1070">
            <w:pPr>
              <w:ind w:left="2160"/>
              <w:rPr>
                <w:rFonts w:cs="Arial"/>
                <w:color w:val="000000"/>
                <w:sz w:val="24"/>
                <w:szCs w:val="24"/>
              </w:rPr>
            </w:pPr>
          </w:p>
          <w:p w:rsidR="005310B6" w:rsidRPr="003A6908" w:rsidRDefault="005310B6" w:rsidP="005310B6">
            <w:pPr>
              <w:numPr>
                <w:ilvl w:val="0"/>
                <w:numId w:val="4"/>
              </w:numPr>
              <w:rPr>
                <w:rFonts w:cs="Arial"/>
                <w:color w:val="000000"/>
                <w:sz w:val="24"/>
                <w:szCs w:val="24"/>
              </w:rPr>
            </w:pPr>
            <w:r w:rsidRPr="003A6908">
              <w:rPr>
                <w:rFonts w:cs="Arial"/>
                <w:b/>
                <w:color w:val="000000"/>
                <w:sz w:val="24"/>
                <w:szCs w:val="24"/>
              </w:rPr>
              <w:t>Reporting Duties</w:t>
            </w:r>
          </w:p>
          <w:p w:rsidR="005310B6" w:rsidRPr="003A6908" w:rsidRDefault="005310B6">
            <w:pPr>
              <w:ind w:left="1080"/>
              <w:rPr>
                <w:rFonts w:cs="Times New Roman"/>
                <w:color w:val="000000"/>
                <w:sz w:val="24"/>
                <w:szCs w:val="24"/>
              </w:rPr>
            </w:pPr>
            <w:r w:rsidRPr="003A6908">
              <w:rPr>
                <w:rFonts w:cs="Arial"/>
                <w:color w:val="000000"/>
                <w:sz w:val="24"/>
                <w:szCs w:val="24"/>
              </w:rPr>
              <w:t xml:space="preserve">The Chapter President must submit several specific reports that are due at predetermined times during the Associations' business year.  These reports must be submitted on or before the stated deadlines, regardless of which Chapter Board Member or committee chair has the responsibility for preparation and distribution of the report.  For summary chart go to </w:t>
            </w:r>
            <w:hyperlink r:id="rId64" w:history="1">
              <w:r w:rsidRPr="003A6908">
                <w:rPr>
                  <w:rStyle w:val="Hyperlink"/>
                  <w:rFonts w:cs="Arial"/>
                  <w:color w:val="auto"/>
                  <w:sz w:val="24"/>
                  <w:szCs w:val="24"/>
                  <w:u w:val="none"/>
                </w:rPr>
                <w:t>Section 15: Reporting to National</w:t>
              </w:r>
            </w:hyperlink>
            <w:r w:rsidR="009504B1" w:rsidRPr="003A6908">
              <w:rPr>
                <w:rFonts w:cs="Arial"/>
                <w:sz w:val="24"/>
                <w:szCs w:val="24"/>
              </w:rPr>
              <w:t xml:space="preserve"> </w:t>
            </w:r>
            <w:r w:rsidR="009504B1" w:rsidRPr="003A6908">
              <w:rPr>
                <w:rFonts w:cs="Arial"/>
                <w:color w:val="000000"/>
                <w:sz w:val="24"/>
                <w:szCs w:val="24"/>
              </w:rPr>
              <w:t>of the Chapter Manual.</w:t>
            </w:r>
          </w:p>
          <w:p w:rsidR="005310B6" w:rsidRPr="003A6908" w:rsidRDefault="005310B6">
            <w:pPr>
              <w:ind w:left="1080"/>
              <w:rPr>
                <w:rFonts w:cs="Arial"/>
                <w:color w:val="000000"/>
                <w:sz w:val="24"/>
                <w:szCs w:val="24"/>
              </w:rPr>
            </w:pPr>
          </w:p>
          <w:p w:rsidR="005310B6" w:rsidRPr="003A6908" w:rsidRDefault="005310B6" w:rsidP="005310B6">
            <w:pPr>
              <w:numPr>
                <w:ilvl w:val="0"/>
                <w:numId w:val="4"/>
              </w:numPr>
              <w:rPr>
                <w:rFonts w:cs="Arial"/>
                <w:color w:val="000000"/>
                <w:sz w:val="24"/>
                <w:szCs w:val="24"/>
              </w:rPr>
            </w:pPr>
            <w:r w:rsidRPr="003A6908">
              <w:rPr>
                <w:rFonts w:cs="Arial"/>
                <w:b/>
                <w:color w:val="000000"/>
                <w:sz w:val="24"/>
                <w:szCs w:val="24"/>
              </w:rPr>
              <w:t>General Duties</w:t>
            </w:r>
          </w:p>
          <w:p w:rsidR="005310B6" w:rsidRPr="003A6908" w:rsidRDefault="005310B6">
            <w:pPr>
              <w:ind w:left="1080"/>
              <w:rPr>
                <w:rFonts w:cs="Arial"/>
                <w:color w:val="000000"/>
                <w:sz w:val="24"/>
                <w:szCs w:val="24"/>
              </w:rPr>
            </w:pPr>
            <w:r w:rsidRPr="003A6908">
              <w:rPr>
                <w:rFonts w:cs="Arial"/>
                <w:color w:val="000000"/>
                <w:sz w:val="24"/>
                <w:szCs w:val="24"/>
              </w:rPr>
              <w:t>There are several general duties that are crucial to the successful operation of the Chapter and to the smooth transitions of authority.  Among the general duties of the Chapter President are the following:</w:t>
            </w:r>
          </w:p>
          <w:p w:rsidR="005310B6" w:rsidRPr="003A6908" w:rsidRDefault="005310B6" w:rsidP="005310B6">
            <w:pPr>
              <w:pStyle w:val="ListParagraph"/>
              <w:numPr>
                <w:ilvl w:val="0"/>
                <w:numId w:val="5"/>
              </w:numPr>
              <w:ind w:firstLine="0"/>
              <w:contextualSpacing w:val="0"/>
              <w:rPr>
                <w:rFonts w:cs="Arial"/>
                <w:color w:val="000000"/>
                <w:sz w:val="24"/>
                <w:szCs w:val="24"/>
              </w:rPr>
            </w:pPr>
            <w:r w:rsidRPr="003A6908">
              <w:rPr>
                <w:rFonts w:cs="Arial"/>
                <w:sz w:val="24"/>
                <w:szCs w:val="24"/>
              </w:rPr>
              <w:t xml:space="preserve">Understand and communicate to the Chapter Board the information contained                   </w:t>
            </w:r>
          </w:p>
          <w:p w:rsidR="005310B6" w:rsidRPr="003A6908" w:rsidRDefault="005310B6">
            <w:pPr>
              <w:rPr>
                <w:rFonts w:cs="Times New Roman"/>
                <w:sz w:val="24"/>
                <w:szCs w:val="24"/>
              </w:rPr>
            </w:pPr>
            <w:r w:rsidRPr="003A6908">
              <w:rPr>
                <w:rFonts w:eastAsia="Times New Roman" w:cs="Arial"/>
                <w:color w:val="000000"/>
                <w:sz w:val="24"/>
                <w:szCs w:val="24"/>
              </w:rPr>
              <w:t xml:space="preserve">                             within these Chapter Guidelines and the Chapter Bylaws.</w:t>
            </w:r>
          </w:p>
          <w:p w:rsidR="005310B6" w:rsidRPr="003A6908" w:rsidRDefault="005310B6" w:rsidP="005310B6">
            <w:pPr>
              <w:pStyle w:val="ListParagraph"/>
              <w:numPr>
                <w:ilvl w:val="0"/>
                <w:numId w:val="6"/>
              </w:numPr>
              <w:ind w:firstLine="0"/>
              <w:contextualSpacing w:val="0"/>
              <w:rPr>
                <w:sz w:val="24"/>
                <w:szCs w:val="24"/>
              </w:rPr>
            </w:pPr>
            <w:r w:rsidRPr="003A6908">
              <w:rPr>
                <w:rFonts w:cs="Arial"/>
                <w:sz w:val="24"/>
                <w:szCs w:val="24"/>
              </w:rPr>
              <w:t>On assuming office, acquire from the past President the records, current unresolved</w:t>
            </w:r>
          </w:p>
          <w:p w:rsidR="005310B6" w:rsidRPr="003A6908" w:rsidRDefault="005310B6">
            <w:pPr>
              <w:rPr>
                <w:sz w:val="24"/>
                <w:szCs w:val="24"/>
              </w:rPr>
            </w:pPr>
            <w:r w:rsidRPr="003A6908">
              <w:rPr>
                <w:rFonts w:eastAsia="Times New Roman" w:cs="Arial"/>
                <w:color w:val="000000"/>
                <w:sz w:val="24"/>
                <w:szCs w:val="24"/>
              </w:rPr>
              <w:t>                             issues list and any history necessary to fulfill the role.  (If chapter records are not</w:t>
            </w:r>
          </w:p>
          <w:p w:rsidR="005310B6" w:rsidRPr="003A6908" w:rsidRDefault="005310B6">
            <w:pPr>
              <w:rPr>
                <w:sz w:val="24"/>
                <w:szCs w:val="24"/>
              </w:rPr>
            </w:pPr>
            <w:r w:rsidRPr="003A6908">
              <w:rPr>
                <w:rFonts w:eastAsia="Times New Roman" w:cs="Arial"/>
                <w:color w:val="000000"/>
                <w:sz w:val="24"/>
                <w:szCs w:val="24"/>
              </w:rPr>
              <w:t>                             received within 30 days, contact the departing President to request their transfer)</w:t>
            </w:r>
          </w:p>
          <w:p w:rsidR="005310B6" w:rsidRPr="003A6908" w:rsidRDefault="005310B6">
            <w:pPr>
              <w:rPr>
                <w:rFonts w:eastAsia="Times New Roman" w:cs="Arial"/>
                <w:sz w:val="24"/>
                <w:szCs w:val="24"/>
              </w:rPr>
            </w:pPr>
            <w:r w:rsidRPr="003A6908">
              <w:rPr>
                <w:rFonts w:eastAsia="Times New Roman" w:cs="Arial"/>
                <w:color w:val="000000"/>
                <w:sz w:val="24"/>
                <w:szCs w:val="24"/>
              </w:rPr>
              <w:t>                             </w:t>
            </w:r>
            <w:hyperlink r:id="rId65" w:history="1">
              <w:r w:rsidRPr="003A6908">
                <w:rPr>
                  <w:rStyle w:val="Hyperlink"/>
                  <w:rFonts w:eastAsia="Times New Roman" w:cs="Arial"/>
                  <w:color w:val="auto"/>
                  <w:sz w:val="24"/>
                  <w:szCs w:val="24"/>
                  <w:u w:val="none"/>
                </w:rPr>
                <w:t>P&amp;P: Document Retention and Destruction</w:t>
              </w:r>
            </w:hyperlink>
            <w:r w:rsidR="009504B1" w:rsidRPr="003A6908">
              <w:rPr>
                <w:rFonts w:eastAsia="Times New Roman" w:cs="Arial"/>
                <w:sz w:val="24"/>
                <w:szCs w:val="24"/>
              </w:rPr>
              <w:t xml:space="preserve"> in the Chapter Manual.</w:t>
            </w:r>
            <w:r w:rsidRPr="003A6908">
              <w:rPr>
                <w:rFonts w:eastAsia="Times New Roman" w:cs="Arial"/>
                <w:sz w:val="24"/>
                <w:szCs w:val="24"/>
              </w:rPr>
              <w:t xml:space="preserve"> </w:t>
            </w:r>
          </w:p>
          <w:p w:rsidR="005310B6" w:rsidRPr="003A6908" w:rsidRDefault="005310B6" w:rsidP="005310B6">
            <w:pPr>
              <w:numPr>
                <w:ilvl w:val="0"/>
                <w:numId w:val="7"/>
              </w:numPr>
              <w:rPr>
                <w:rFonts w:eastAsiaTheme="minorEastAsia" w:cs="Arial"/>
                <w:color w:val="000000"/>
                <w:sz w:val="24"/>
                <w:szCs w:val="24"/>
              </w:rPr>
            </w:pPr>
            <w:r w:rsidRPr="003A6908">
              <w:rPr>
                <w:rFonts w:cs="Arial"/>
                <w:color w:val="000000"/>
                <w:sz w:val="24"/>
                <w:szCs w:val="24"/>
              </w:rPr>
              <w:t>Facilitate final decisions by the Board or Executive Committee on the operation of the Chapter.</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Assist the Chapter Board of Directors in formulating policy, directing Chapter operations, formulating procedures and programs.</w:t>
            </w:r>
          </w:p>
          <w:p w:rsidR="005310B6" w:rsidRPr="003A6908" w:rsidRDefault="005310B6" w:rsidP="005310B6">
            <w:pPr>
              <w:numPr>
                <w:ilvl w:val="0"/>
                <w:numId w:val="7"/>
              </w:numPr>
              <w:rPr>
                <w:rFonts w:cs="Times New Roman"/>
                <w:color w:val="000000"/>
                <w:sz w:val="24"/>
                <w:szCs w:val="24"/>
              </w:rPr>
            </w:pPr>
            <w:r w:rsidRPr="003A6908">
              <w:rPr>
                <w:rFonts w:cs="Arial"/>
                <w:color w:val="000000"/>
                <w:sz w:val="24"/>
                <w:szCs w:val="24"/>
              </w:rPr>
              <w:t xml:space="preserve">Prepare the </w:t>
            </w:r>
            <w:hyperlink r:id="rId66" w:history="1">
              <w:r w:rsidRPr="003A6908">
                <w:rPr>
                  <w:rStyle w:val="Hyperlink"/>
                  <w:rFonts w:cs="Arial"/>
                  <w:color w:val="auto"/>
                  <w:sz w:val="24"/>
                  <w:szCs w:val="24"/>
                  <w:u w:val="none"/>
                </w:rPr>
                <w:t>Annual Budget</w:t>
              </w:r>
            </w:hyperlink>
            <w:r w:rsidRPr="003A6908">
              <w:rPr>
                <w:rFonts w:cs="Arial"/>
                <w:color w:val="000000"/>
                <w:sz w:val="24"/>
                <w:szCs w:val="24"/>
              </w:rPr>
              <w:t xml:space="preserve"> of the Chapter for approval of the Chapter Board and the ACMA.</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Serve, during the chapter's first year, as the Chair of the Nominating Committee.  Thereafter, Past-President serves in this capacity.</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At the conclusion of term as Chapter President, review with the President-elect the responsibilities of the position and any ongoing projects.</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On retiring as Chapter President, forward all current records to the incoming President within 30 days of stepping down from office.</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 xml:space="preserve">For expeditious decision making and in the absence of a full board meeting, the President can utilize the Executive Committee to make a decision and at the next full board meeting must review that decision with the Board and ensure that it is ratified (this is confirmation by the full board that you have informed them of the decision and that they concur).  </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Ensure the budget is established and adhered to for the chapter.</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 xml:space="preserve">Ensure the annual meeting is planned for the members’ best interest and to successfully achieve attendance and profitability for the meeting.  </w:t>
            </w:r>
          </w:p>
          <w:p w:rsidR="005310B6" w:rsidRPr="003A6908" w:rsidRDefault="005310B6" w:rsidP="005310B6">
            <w:pPr>
              <w:numPr>
                <w:ilvl w:val="0"/>
                <w:numId w:val="7"/>
              </w:numPr>
              <w:rPr>
                <w:rFonts w:cs="Arial"/>
                <w:color w:val="000000"/>
                <w:sz w:val="24"/>
                <w:szCs w:val="24"/>
              </w:rPr>
            </w:pPr>
            <w:r w:rsidRPr="003A6908">
              <w:rPr>
                <w:rFonts w:cs="Arial"/>
                <w:color w:val="000000"/>
                <w:sz w:val="24"/>
                <w:szCs w:val="24"/>
              </w:rPr>
              <w:t>Attend bi-annual Chapter Presidents Meetings.  If unable to attend, President can appoint representative to attend on their behalf.</w:t>
            </w:r>
          </w:p>
          <w:p w:rsidR="005310B6" w:rsidRPr="003A6908" w:rsidRDefault="005310B6">
            <w:pPr>
              <w:ind w:left="2160"/>
              <w:rPr>
                <w:rFonts w:cs="Arial"/>
                <w:color w:val="000000"/>
                <w:sz w:val="24"/>
                <w:szCs w:val="24"/>
              </w:rPr>
            </w:pPr>
          </w:p>
          <w:p w:rsidR="005310B6" w:rsidRPr="003A6908" w:rsidRDefault="005310B6">
            <w:pPr>
              <w:rPr>
                <w:rFonts w:cs="Arial"/>
                <w:b/>
                <w:color w:val="000000"/>
                <w:sz w:val="24"/>
                <w:szCs w:val="24"/>
              </w:rPr>
            </w:pPr>
            <w:r w:rsidRPr="003A6908">
              <w:rPr>
                <w:rFonts w:cs="Arial"/>
                <w:color w:val="000000"/>
                <w:sz w:val="24"/>
                <w:szCs w:val="24"/>
              </w:rPr>
              <w:t xml:space="preserve">Previous Chapter Presidents, Lois Cross (No Cal), Charleeda Redman (WPA) and Patricia Thomas (Great Lakes) created a helpful tips sheet for new Chapter Presidents transitioning to the role and planning for success.  To </w:t>
            </w:r>
            <w:r w:rsidRPr="003A6908">
              <w:rPr>
                <w:rFonts w:cs="Arial"/>
                <w:color w:val="000000"/>
                <w:sz w:val="24"/>
                <w:szCs w:val="24"/>
              </w:rPr>
              <w:lastRenderedPageBreak/>
              <w:t>download</w:t>
            </w:r>
            <w:r w:rsidRPr="003A6908">
              <w:rPr>
                <w:rFonts w:cs="Arial"/>
                <w:b/>
                <w:color w:val="000000"/>
                <w:sz w:val="24"/>
                <w:szCs w:val="24"/>
              </w:rPr>
              <w:t xml:space="preserve"> </w:t>
            </w:r>
            <w:r w:rsidRPr="003A6908">
              <w:rPr>
                <w:rFonts w:cs="Arial"/>
                <w:color w:val="000000"/>
                <w:sz w:val="24"/>
                <w:szCs w:val="24"/>
              </w:rPr>
              <w:t>the</w:t>
            </w:r>
            <w:r w:rsidRPr="003A6908">
              <w:rPr>
                <w:rFonts w:cs="Arial"/>
                <w:b/>
                <w:color w:val="000000"/>
                <w:sz w:val="24"/>
                <w:szCs w:val="24"/>
              </w:rPr>
              <w:t xml:space="preserve"> </w:t>
            </w:r>
            <w:r w:rsidRPr="003A6908">
              <w:rPr>
                <w:rFonts w:cs="Arial"/>
                <w:b/>
                <w:i/>
                <w:sz w:val="24"/>
                <w:szCs w:val="24"/>
              </w:rPr>
              <w:t>Tips for A New ACMA Chapter President</w:t>
            </w:r>
            <w:r w:rsidRPr="003A6908">
              <w:rPr>
                <w:rFonts w:cs="Arial"/>
                <w:b/>
                <w:color w:val="000000"/>
                <w:sz w:val="24"/>
                <w:szCs w:val="24"/>
              </w:rPr>
              <w:t xml:space="preserve"> </w:t>
            </w:r>
            <w:r w:rsidR="009504B1" w:rsidRPr="003A6908">
              <w:rPr>
                <w:rFonts w:cs="Arial"/>
                <w:color w:val="000000"/>
                <w:sz w:val="24"/>
                <w:szCs w:val="24"/>
              </w:rPr>
              <w:t xml:space="preserve">go to your Chapter Manual on line </w:t>
            </w:r>
            <w:r w:rsidRPr="003A6908">
              <w:rPr>
                <w:rFonts w:cs="Arial"/>
                <w:color w:val="000000"/>
                <w:sz w:val="24"/>
                <w:szCs w:val="24"/>
              </w:rPr>
              <w:t>.</w:t>
            </w:r>
          </w:p>
          <w:p w:rsidR="00FB08D9" w:rsidRDefault="00FB08D9">
            <w:pPr>
              <w:rPr>
                <w:rFonts w:cs="Arial"/>
                <w:b/>
                <w:color w:val="000000"/>
                <w:sz w:val="24"/>
                <w:szCs w:val="24"/>
                <w:u w:val="single"/>
              </w:rPr>
            </w:pPr>
            <w:bookmarkStart w:id="2" w:name="4.2"/>
            <w:bookmarkEnd w:id="2"/>
          </w:p>
          <w:p w:rsidR="005310B6" w:rsidRPr="00C56B21" w:rsidRDefault="005310B6">
            <w:pPr>
              <w:rPr>
                <w:rFonts w:cs="Arial"/>
                <w:b/>
                <w:color w:val="7030A0"/>
                <w:sz w:val="24"/>
                <w:szCs w:val="24"/>
                <w:u w:val="single"/>
              </w:rPr>
            </w:pPr>
            <w:r w:rsidRPr="00C56B21">
              <w:rPr>
                <w:rFonts w:cs="Arial"/>
                <w:b/>
                <w:color w:val="7030A0"/>
                <w:sz w:val="24"/>
                <w:szCs w:val="24"/>
                <w:u w:val="single"/>
              </w:rPr>
              <w:t>President-elect Responsibilities</w:t>
            </w:r>
          </w:p>
          <w:p w:rsidR="005310B6" w:rsidRPr="003A6908" w:rsidRDefault="005310B6">
            <w:pPr>
              <w:rPr>
                <w:rFonts w:cs="Arial"/>
                <w:b/>
                <w:color w:val="000000"/>
                <w:sz w:val="24"/>
                <w:szCs w:val="24"/>
              </w:rPr>
            </w:pPr>
          </w:p>
          <w:p w:rsidR="005310B6" w:rsidRPr="003A6908" w:rsidRDefault="005310B6">
            <w:pPr>
              <w:ind w:left="720"/>
              <w:rPr>
                <w:rFonts w:cs="Arial"/>
                <w:color w:val="000000"/>
                <w:sz w:val="24"/>
                <w:szCs w:val="24"/>
              </w:rPr>
            </w:pPr>
            <w:r w:rsidRPr="003A6908">
              <w:rPr>
                <w:rFonts w:cs="Arial"/>
                <w:b/>
                <w:color w:val="000000"/>
                <w:sz w:val="24"/>
                <w:szCs w:val="24"/>
              </w:rPr>
              <w:t>General Duties</w:t>
            </w:r>
          </w:p>
          <w:p w:rsidR="005310B6" w:rsidRPr="003A6908" w:rsidRDefault="005310B6">
            <w:pPr>
              <w:ind w:left="1080"/>
              <w:rPr>
                <w:rFonts w:cs="Arial"/>
                <w:color w:val="000000"/>
                <w:sz w:val="24"/>
                <w:szCs w:val="24"/>
              </w:rPr>
            </w:pPr>
            <w:r w:rsidRPr="003A6908">
              <w:rPr>
                <w:rFonts w:cs="Arial"/>
                <w:color w:val="000000"/>
                <w:sz w:val="24"/>
                <w:szCs w:val="24"/>
              </w:rPr>
              <w:t>The following duties are essential for the efficient operation of the Chapter and for the smooth transition of office:</w:t>
            </w:r>
          </w:p>
          <w:p w:rsidR="005310B6" w:rsidRPr="003A6908" w:rsidRDefault="005310B6">
            <w:pPr>
              <w:ind w:left="1080"/>
              <w:rPr>
                <w:rFonts w:cs="Arial"/>
                <w:color w:val="000000"/>
                <w:sz w:val="24"/>
                <w:szCs w:val="24"/>
              </w:rPr>
            </w:pPr>
          </w:p>
          <w:p w:rsidR="005310B6" w:rsidRPr="003A6908" w:rsidRDefault="005310B6" w:rsidP="005310B6">
            <w:pPr>
              <w:numPr>
                <w:ilvl w:val="0"/>
                <w:numId w:val="8"/>
              </w:numPr>
              <w:ind w:left="1800"/>
              <w:rPr>
                <w:rFonts w:cs="Arial"/>
                <w:color w:val="000000"/>
                <w:sz w:val="24"/>
                <w:szCs w:val="24"/>
              </w:rPr>
            </w:pPr>
            <w:r w:rsidRPr="003A6908">
              <w:rPr>
                <w:rFonts w:cs="Arial"/>
                <w:color w:val="000000"/>
                <w:sz w:val="24"/>
                <w:szCs w:val="24"/>
              </w:rPr>
              <w:t>Review and understand the President's responsibilities as outlined in these guidelines and the chapter bylaws.</w:t>
            </w:r>
          </w:p>
          <w:p w:rsidR="005310B6" w:rsidRPr="003A6908" w:rsidRDefault="005310B6">
            <w:pPr>
              <w:ind w:left="3960"/>
              <w:rPr>
                <w:rFonts w:cs="Arial"/>
                <w:color w:val="000000"/>
                <w:sz w:val="24"/>
                <w:szCs w:val="24"/>
              </w:rPr>
            </w:pPr>
          </w:p>
          <w:p w:rsidR="005310B6" w:rsidRPr="003A6908" w:rsidRDefault="005310B6" w:rsidP="005310B6">
            <w:pPr>
              <w:numPr>
                <w:ilvl w:val="0"/>
                <w:numId w:val="8"/>
              </w:numPr>
              <w:ind w:left="1800"/>
              <w:rPr>
                <w:rFonts w:cs="Arial"/>
                <w:color w:val="000000"/>
                <w:sz w:val="24"/>
                <w:szCs w:val="24"/>
              </w:rPr>
            </w:pPr>
            <w:r w:rsidRPr="003A6908">
              <w:rPr>
                <w:rFonts w:cs="Arial"/>
                <w:color w:val="000000"/>
                <w:sz w:val="24"/>
                <w:szCs w:val="24"/>
              </w:rPr>
              <w:t xml:space="preserve">Substitute for the Chapter President.  The President-elect may act in the President's absence and perform other duties as required or as provided for in the Chapter's bylaws and/or procedures manual. </w:t>
            </w:r>
          </w:p>
          <w:p w:rsidR="005310B6" w:rsidRPr="003A6908" w:rsidRDefault="005310B6">
            <w:pPr>
              <w:pStyle w:val="ListParagraph"/>
              <w:ind w:left="1800"/>
              <w:rPr>
                <w:rFonts w:cs="Arial"/>
                <w:color w:val="000000"/>
                <w:sz w:val="24"/>
                <w:szCs w:val="24"/>
              </w:rPr>
            </w:pPr>
          </w:p>
          <w:p w:rsidR="005310B6" w:rsidRPr="003A6908" w:rsidRDefault="005310B6" w:rsidP="005310B6">
            <w:pPr>
              <w:numPr>
                <w:ilvl w:val="0"/>
                <w:numId w:val="8"/>
              </w:numPr>
              <w:ind w:left="1800"/>
              <w:rPr>
                <w:rFonts w:cs="Arial"/>
                <w:color w:val="000000"/>
                <w:sz w:val="24"/>
                <w:szCs w:val="24"/>
              </w:rPr>
            </w:pPr>
            <w:r w:rsidRPr="003A6908">
              <w:rPr>
                <w:rFonts w:cs="Arial"/>
                <w:color w:val="000000"/>
                <w:sz w:val="24"/>
                <w:szCs w:val="24"/>
              </w:rPr>
              <w:t>Attend meetings.  The Chapter President-elect is required to attend the same meetings as the Chapter President.  These are detailed under the Chapter President's responsibilities of these guidelines.</w:t>
            </w:r>
          </w:p>
          <w:p w:rsidR="005310B6" w:rsidRPr="003A6908" w:rsidRDefault="005310B6">
            <w:pPr>
              <w:pStyle w:val="ListParagraph"/>
              <w:ind w:left="1800"/>
              <w:rPr>
                <w:rFonts w:cs="Arial"/>
                <w:color w:val="000000"/>
                <w:sz w:val="24"/>
                <w:szCs w:val="24"/>
              </w:rPr>
            </w:pPr>
          </w:p>
          <w:p w:rsidR="005310B6" w:rsidRPr="003A6908" w:rsidRDefault="005310B6" w:rsidP="005310B6">
            <w:pPr>
              <w:numPr>
                <w:ilvl w:val="0"/>
                <w:numId w:val="8"/>
              </w:numPr>
              <w:ind w:left="1800"/>
              <w:rPr>
                <w:rFonts w:cs="Arial"/>
                <w:color w:val="000000"/>
                <w:sz w:val="24"/>
                <w:szCs w:val="24"/>
              </w:rPr>
            </w:pPr>
            <w:r w:rsidRPr="003A6908">
              <w:rPr>
                <w:rFonts w:cs="Arial"/>
                <w:color w:val="000000"/>
                <w:sz w:val="24"/>
                <w:szCs w:val="24"/>
              </w:rPr>
              <w:t>Perform any other duties as assigned by the Chapter President.  It is recommended that you review your Chapter Bylaws for specific duties that may not be covered in the above description.</w:t>
            </w:r>
          </w:p>
          <w:p w:rsidR="005310B6" w:rsidRPr="003A6908" w:rsidRDefault="005310B6">
            <w:pPr>
              <w:pStyle w:val="ListParagraph"/>
              <w:ind w:left="360"/>
              <w:rPr>
                <w:rFonts w:cs="Arial"/>
                <w:color w:val="000000"/>
                <w:sz w:val="24"/>
                <w:szCs w:val="24"/>
              </w:rPr>
            </w:pPr>
          </w:p>
          <w:p w:rsidR="005310B6" w:rsidRPr="003A6908" w:rsidRDefault="005310B6" w:rsidP="005310B6">
            <w:pPr>
              <w:numPr>
                <w:ilvl w:val="0"/>
                <w:numId w:val="8"/>
              </w:numPr>
              <w:ind w:left="1800"/>
              <w:rPr>
                <w:rFonts w:cs="Arial"/>
                <w:color w:val="000000"/>
                <w:sz w:val="24"/>
                <w:szCs w:val="24"/>
              </w:rPr>
            </w:pPr>
            <w:r w:rsidRPr="003A6908">
              <w:rPr>
                <w:rFonts w:cs="Arial"/>
                <w:color w:val="000000"/>
                <w:sz w:val="24"/>
                <w:szCs w:val="24"/>
              </w:rPr>
              <w:t>Learn during their term, the interworking of the chapter and ensure they understand the role, chapter history, board meeting planning and preparation, annual meeting planning, and budgeting.</w:t>
            </w:r>
          </w:p>
          <w:p w:rsidR="005310B6" w:rsidRPr="003A6908" w:rsidRDefault="005310B6">
            <w:pPr>
              <w:pStyle w:val="ListParagraph"/>
              <w:ind w:left="360"/>
              <w:rPr>
                <w:rFonts w:cs="Arial"/>
                <w:color w:val="000000"/>
                <w:sz w:val="24"/>
                <w:szCs w:val="24"/>
              </w:rPr>
            </w:pPr>
          </w:p>
          <w:p w:rsidR="005310B6" w:rsidRDefault="005310B6" w:rsidP="005310B6">
            <w:pPr>
              <w:numPr>
                <w:ilvl w:val="0"/>
                <w:numId w:val="8"/>
              </w:numPr>
              <w:ind w:left="1800"/>
              <w:rPr>
                <w:rFonts w:cs="Arial"/>
                <w:color w:val="000000"/>
                <w:sz w:val="24"/>
                <w:szCs w:val="24"/>
              </w:rPr>
            </w:pPr>
            <w:r w:rsidRPr="003A6908">
              <w:rPr>
                <w:rFonts w:cs="Arial"/>
                <w:color w:val="000000"/>
                <w:sz w:val="24"/>
                <w:szCs w:val="24"/>
              </w:rPr>
              <w:t>Attend the bi-annual Chapter Presidents Meetings.  If President and President-elect are unable to attend, President can appoint representative to attend on their behalf.</w:t>
            </w:r>
          </w:p>
          <w:p w:rsidR="00C56B21" w:rsidRDefault="00C56B21" w:rsidP="00C56B21">
            <w:pPr>
              <w:pStyle w:val="ListParagraph"/>
              <w:rPr>
                <w:rFonts w:cs="Arial"/>
                <w:color w:val="000000"/>
                <w:sz w:val="24"/>
                <w:szCs w:val="24"/>
              </w:rPr>
            </w:pPr>
          </w:p>
          <w:p w:rsidR="00C56B21" w:rsidRPr="003A6908" w:rsidRDefault="00C56B21" w:rsidP="005310B6">
            <w:pPr>
              <w:numPr>
                <w:ilvl w:val="0"/>
                <w:numId w:val="8"/>
              </w:numPr>
              <w:ind w:left="1800"/>
              <w:rPr>
                <w:rFonts w:cs="Arial"/>
                <w:color w:val="000000"/>
                <w:sz w:val="24"/>
                <w:szCs w:val="24"/>
              </w:rPr>
            </w:pPr>
          </w:p>
          <w:p w:rsidR="005310B6" w:rsidRPr="003A6908" w:rsidRDefault="005310B6">
            <w:pPr>
              <w:rPr>
                <w:rFonts w:cs="Arial"/>
                <w:color w:val="000000"/>
                <w:sz w:val="24"/>
                <w:szCs w:val="24"/>
              </w:rPr>
            </w:pPr>
          </w:p>
          <w:p w:rsidR="005310B6" w:rsidRPr="00C56B21" w:rsidRDefault="005310B6">
            <w:pPr>
              <w:rPr>
                <w:rFonts w:cs="Arial"/>
                <w:b/>
                <w:color w:val="7030A0"/>
                <w:sz w:val="24"/>
                <w:szCs w:val="24"/>
                <w:u w:val="single"/>
              </w:rPr>
            </w:pPr>
            <w:bookmarkStart w:id="3" w:name="4.3"/>
            <w:bookmarkEnd w:id="3"/>
            <w:r w:rsidRPr="00C56B21">
              <w:rPr>
                <w:rFonts w:cs="Arial"/>
                <w:b/>
                <w:color w:val="7030A0"/>
                <w:sz w:val="24"/>
                <w:szCs w:val="24"/>
                <w:u w:val="single"/>
              </w:rPr>
              <w:t>Secretary Responsibilities</w:t>
            </w:r>
          </w:p>
          <w:p w:rsidR="005310B6" w:rsidRPr="003A6908" w:rsidRDefault="005310B6">
            <w:pPr>
              <w:rPr>
                <w:rFonts w:cs="Arial"/>
                <w:color w:val="000000"/>
                <w:sz w:val="24"/>
                <w:szCs w:val="24"/>
              </w:rPr>
            </w:pPr>
          </w:p>
          <w:p w:rsidR="005310B6" w:rsidRPr="003A6908" w:rsidRDefault="005310B6">
            <w:pPr>
              <w:rPr>
                <w:rFonts w:cs="Arial"/>
                <w:color w:val="000000"/>
                <w:sz w:val="24"/>
                <w:szCs w:val="24"/>
              </w:rPr>
            </w:pPr>
            <w:r w:rsidRPr="003A6908">
              <w:rPr>
                <w:rFonts w:cs="Arial"/>
                <w:color w:val="000000"/>
                <w:sz w:val="24"/>
                <w:szCs w:val="24"/>
              </w:rPr>
              <w:t>The Chapter Secretary maintains all records with the exception of financial records for the Chapter.</w:t>
            </w:r>
          </w:p>
          <w:p w:rsidR="005310B6" w:rsidRPr="003A6908" w:rsidRDefault="005310B6">
            <w:pPr>
              <w:ind w:left="720"/>
              <w:rPr>
                <w:rFonts w:cs="Arial"/>
                <w:b/>
                <w:color w:val="000000"/>
                <w:sz w:val="24"/>
                <w:szCs w:val="24"/>
              </w:rPr>
            </w:pPr>
          </w:p>
          <w:p w:rsidR="005310B6" w:rsidRPr="003A6908" w:rsidRDefault="005310B6">
            <w:pPr>
              <w:ind w:left="720"/>
              <w:rPr>
                <w:rFonts w:cs="Arial"/>
                <w:color w:val="000000"/>
                <w:sz w:val="24"/>
                <w:szCs w:val="24"/>
              </w:rPr>
            </w:pPr>
            <w:r w:rsidRPr="003A6908">
              <w:rPr>
                <w:rFonts w:cs="Arial"/>
                <w:b/>
                <w:color w:val="000000"/>
                <w:sz w:val="24"/>
                <w:szCs w:val="24"/>
              </w:rPr>
              <w:t>General Duties</w:t>
            </w:r>
          </w:p>
          <w:p w:rsidR="005310B6" w:rsidRPr="003A6908" w:rsidRDefault="005310B6" w:rsidP="005310B6">
            <w:pPr>
              <w:numPr>
                <w:ilvl w:val="0"/>
                <w:numId w:val="9"/>
              </w:numPr>
              <w:rPr>
                <w:rFonts w:cs="Arial"/>
                <w:color w:val="000000"/>
                <w:sz w:val="24"/>
                <w:szCs w:val="24"/>
              </w:rPr>
            </w:pPr>
            <w:r w:rsidRPr="003A6908">
              <w:rPr>
                <w:rFonts w:cs="Arial"/>
                <w:color w:val="000000"/>
                <w:sz w:val="24"/>
                <w:szCs w:val="24"/>
              </w:rPr>
              <w:t>Facilitate notice of all meetings to membership.</w:t>
            </w:r>
          </w:p>
          <w:p w:rsidR="005310B6" w:rsidRPr="003A6908" w:rsidRDefault="005310B6">
            <w:pPr>
              <w:ind w:left="1800"/>
              <w:rPr>
                <w:rFonts w:cs="Arial"/>
                <w:color w:val="000000"/>
                <w:sz w:val="24"/>
                <w:szCs w:val="24"/>
              </w:rPr>
            </w:pPr>
          </w:p>
          <w:p w:rsidR="005310B6" w:rsidRPr="003A6908" w:rsidRDefault="005310B6" w:rsidP="005310B6">
            <w:pPr>
              <w:numPr>
                <w:ilvl w:val="0"/>
                <w:numId w:val="9"/>
              </w:numPr>
              <w:rPr>
                <w:rStyle w:val="Hyperlink"/>
                <w:rFonts w:cs="Times New Roman"/>
                <w:sz w:val="24"/>
                <w:szCs w:val="24"/>
              </w:rPr>
            </w:pPr>
            <w:r w:rsidRPr="003A6908">
              <w:rPr>
                <w:rFonts w:cs="Arial"/>
                <w:color w:val="000000"/>
                <w:sz w:val="24"/>
                <w:szCs w:val="24"/>
              </w:rPr>
              <w:t xml:space="preserve">Conduct official correspondence and maintain a file of current records.  Chapter records should include </w:t>
            </w:r>
            <w:r w:rsidRPr="003A6908">
              <w:rPr>
                <w:rFonts w:cs="Arial"/>
                <w:sz w:val="24"/>
                <w:szCs w:val="24"/>
              </w:rPr>
              <w:t xml:space="preserve">meeting minutes, membership database, vendor database, and local contact database. </w:t>
            </w:r>
            <w:hyperlink r:id="rId67" w:history="1">
              <w:r w:rsidRPr="003A6908">
                <w:rPr>
                  <w:rStyle w:val="Hyperlink"/>
                  <w:rFonts w:cs="Arial"/>
                  <w:color w:val="auto"/>
                  <w:sz w:val="24"/>
                  <w:szCs w:val="24"/>
                  <w:u w:val="none"/>
                </w:rPr>
                <w:t>P&amp;P: Document Retention and Destruction</w:t>
              </w:r>
            </w:hyperlink>
            <w:r w:rsidR="009504B1" w:rsidRPr="003A6908">
              <w:rPr>
                <w:rFonts w:cs="Arial"/>
                <w:sz w:val="24"/>
                <w:szCs w:val="24"/>
              </w:rPr>
              <w:t xml:space="preserve"> in the on line Chapter Manual.</w:t>
            </w:r>
          </w:p>
          <w:p w:rsidR="005310B6" w:rsidRPr="003A6908" w:rsidRDefault="005310B6">
            <w:pPr>
              <w:ind w:left="1800"/>
              <w:rPr>
                <w:color w:val="000000"/>
                <w:sz w:val="24"/>
                <w:szCs w:val="24"/>
              </w:rPr>
            </w:pPr>
          </w:p>
          <w:p w:rsidR="005310B6" w:rsidRPr="003A6908" w:rsidRDefault="005310B6" w:rsidP="005310B6">
            <w:pPr>
              <w:numPr>
                <w:ilvl w:val="0"/>
                <w:numId w:val="9"/>
              </w:numPr>
              <w:rPr>
                <w:color w:val="000000"/>
                <w:sz w:val="24"/>
                <w:szCs w:val="24"/>
              </w:rPr>
            </w:pPr>
            <w:r w:rsidRPr="003A6908">
              <w:rPr>
                <w:rFonts w:cs="Arial"/>
                <w:color w:val="000000"/>
                <w:sz w:val="24"/>
                <w:szCs w:val="24"/>
              </w:rPr>
              <w:t xml:space="preserve">Record and distribute minutes of all Chapter Board Meetings and Member Meetings within 30 days of the meeting. Minutes are a record of the proceedings of all meetings and should include an accurate description of the topics discussed and decisions made. To download a Minutes Template </w:t>
            </w:r>
            <w:r w:rsidR="009504B1" w:rsidRPr="003A6908">
              <w:rPr>
                <w:rFonts w:cs="Arial"/>
                <w:color w:val="000000"/>
                <w:sz w:val="24"/>
                <w:szCs w:val="24"/>
              </w:rPr>
              <w:t>go to the Chapter Manual.</w:t>
            </w:r>
          </w:p>
          <w:p w:rsidR="005310B6" w:rsidRPr="003A6908" w:rsidRDefault="005310B6">
            <w:pPr>
              <w:ind w:left="1800"/>
              <w:rPr>
                <w:rFonts w:cs="Arial"/>
                <w:color w:val="000000"/>
                <w:sz w:val="24"/>
                <w:szCs w:val="24"/>
              </w:rPr>
            </w:pPr>
          </w:p>
          <w:p w:rsidR="005310B6" w:rsidRPr="003A6908" w:rsidRDefault="005310B6">
            <w:pPr>
              <w:ind w:left="1800"/>
              <w:rPr>
                <w:rFonts w:cs="Arial"/>
                <w:color w:val="000000"/>
                <w:sz w:val="24"/>
                <w:szCs w:val="24"/>
              </w:rPr>
            </w:pPr>
            <w:r w:rsidRPr="003A6908">
              <w:rPr>
                <w:rFonts w:cs="Arial"/>
                <w:color w:val="000000"/>
                <w:sz w:val="24"/>
                <w:szCs w:val="24"/>
              </w:rPr>
              <w:lastRenderedPageBreak/>
              <w:t xml:space="preserve">For items requiring a Board vote, the following should be recorded in the minutes: </w:t>
            </w:r>
          </w:p>
          <w:p w:rsidR="005310B6" w:rsidRPr="003A6908" w:rsidRDefault="005310B6" w:rsidP="005310B6">
            <w:pPr>
              <w:numPr>
                <w:ilvl w:val="1"/>
                <w:numId w:val="9"/>
              </w:numPr>
              <w:rPr>
                <w:rFonts w:cs="Arial"/>
                <w:color w:val="000000"/>
                <w:sz w:val="24"/>
                <w:szCs w:val="24"/>
              </w:rPr>
            </w:pPr>
            <w:r w:rsidRPr="003A6908">
              <w:rPr>
                <w:rFonts w:cs="Arial"/>
                <w:color w:val="000000"/>
                <w:sz w:val="24"/>
                <w:szCs w:val="24"/>
              </w:rPr>
              <w:t>the wording of each motion</w:t>
            </w:r>
          </w:p>
          <w:p w:rsidR="005310B6" w:rsidRPr="003A6908" w:rsidRDefault="005310B6" w:rsidP="005310B6">
            <w:pPr>
              <w:numPr>
                <w:ilvl w:val="1"/>
                <w:numId w:val="9"/>
              </w:numPr>
              <w:rPr>
                <w:rFonts w:cs="Arial"/>
                <w:color w:val="000000"/>
                <w:sz w:val="24"/>
                <w:szCs w:val="24"/>
              </w:rPr>
            </w:pPr>
            <w:r w:rsidRPr="003A6908">
              <w:rPr>
                <w:rFonts w:cs="Arial"/>
                <w:color w:val="000000"/>
                <w:sz w:val="24"/>
                <w:szCs w:val="24"/>
              </w:rPr>
              <w:t>the person making the motion</w:t>
            </w:r>
          </w:p>
          <w:p w:rsidR="005310B6" w:rsidRPr="003A6908" w:rsidRDefault="005310B6" w:rsidP="005310B6">
            <w:pPr>
              <w:numPr>
                <w:ilvl w:val="1"/>
                <w:numId w:val="9"/>
              </w:numPr>
              <w:rPr>
                <w:rFonts w:cs="Arial"/>
                <w:color w:val="000000"/>
                <w:sz w:val="24"/>
                <w:szCs w:val="24"/>
              </w:rPr>
            </w:pPr>
            <w:r w:rsidRPr="003A6908">
              <w:rPr>
                <w:rFonts w:cs="Arial"/>
                <w:color w:val="000000"/>
                <w:sz w:val="24"/>
                <w:szCs w:val="24"/>
              </w:rPr>
              <w:t xml:space="preserve">the second to the motion </w:t>
            </w:r>
          </w:p>
          <w:p w:rsidR="005310B6" w:rsidRPr="003A6908" w:rsidRDefault="005310B6" w:rsidP="005310B6">
            <w:pPr>
              <w:numPr>
                <w:ilvl w:val="1"/>
                <w:numId w:val="9"/>
              </w:numPr>
              <w:rPr>
                <w:rFonts w:cs="Arial"/>
                <w:color w:val="000000"/>
                <w:sz w:val="24"/>
                <w:szCs w:val="24"/>
              </w:rPr>
            </w:pPr>
            <w:r w:rsidRPr="003A6908">
              <w:rPr>
                <w:rFonts w:cs="Arial"/>
                <w:color w:val="000000"/>
                <w:sz w:val="24"/>
                <w:szCs w:val="24"/>
              </w:rPr>
              <w:t>whether the motion was approved, failed or tabled for future discussion</w:t>
            </w:r>
          </w:p>
          <w:p w:rsidR="005310B6" w:rsidRPr="003A6908" w:rsidRDefault="005310B6" w:rsidP="005310B6">
            <w:pPr>
              <w:numPr>
                <w:ilvl w:val="1"/>
                <w:numId w:val="9"/>
              </w:numPr>
              <w:rPr>
                <w:rFonts w:cs="Arial"/>
                <w:color w:val="000000"/>
                <w:sz w:val="24"/>
                <w:szCs w:val="24"/>
              </w:rPr>
            </w:pPr>
            <w:r w:rsidRPr="003A6908">
              <w:rPr>
                <w:rFonts w:cs="Arial"/>
                <w:color w:val="000000"/>
                <w:sz w:val="24"/>
                <w:szCs w:val="24"/>
              </w:rPr>
              <w:t xml:space="preserve">nature of the vote: unanimous, 5 to 3 etc and noting anyone abstaining from the vote  </w:t>
            </w:r>
          </w:p>
          <w:p w:rsidR="005310B6" w:rsidRPr="003A6908" w:rsidRDefault="005310B6">
            <w:pPr>
              <w:ind w:left="2250"/>
              <w:rPr>
                <w:rFonts w:cs="Arial"/>
                <w:color w:val="000000"/>
                <w:sz w:val="24"/>
                <w:szCs w:val="24"/>
              </w:rPr>
            </w:pPr>
          </w:p>
          <w:p w:rsidR="005310B6" w:rsidRPr="003A6908" w:rsidRDefault="005310B6" w:rsidP="005310B6">
            <w:pPr>
              <w:numPr>
                <w:ilvl w:val="0"/>
                <w:numId w:val="9"/>
              </w:numPr>
              <w:rPr>
                <w:rFonts w:cs="Arial"/>
                <w:color w:val="000000"/>
                <w:sz w:val="24"/>
                <w:szCs w:val="24"/>
              </w:rPr>
            </w:pPr>
            <w:r w:rsidRPr="003A6908">
              <w:rPr>
                <w:rFonts w:cs="Arial"/>
                <w:color w:val="000000"/>
                <w:sz w:val="24"/>
                <w:szCs w:val="24"/>
              </w:rPr>
              <w:t>Prepare one copy of the approved minutes within 60 days from the meeting for chapter records after the minutes have been approved, signed/dated by the Secretary and President.</w:t>
            </w:r>
          </w:p>
          <w:p w:rsidR="005310B6" w:rsidRPr="003A6908" w:rsidRDefault="005310B6">
            <w:pPr>
              <w:ind w:left="1800"/>
              <w:rPr>
                <w:rFonts w:cs="Arial"/>
                <w:color w:val="000000"/>
                <w:sz w:val="24"/>
                <w:szCs w:val="24"/>
              </w:rPr>
            </w:pPr>
          </w:p>
          <w:p w:rsidR="005310B6" w:rsidRPr="003A6908" w:rsidRDefault="005310B6" w:rsidP="005310B6">
            <w:pPr>
              <w:numPr>
                <w:ilvl w:val="0"/>
                <w:numId w:val="9"/>
              </w:numPr>
              <w:rPr>
                <w:rFonts w:cs="Arial"/>
                <w:sz w:val="24"/>
                <w:szCs w:val="24"/>
              </w:rPr>
            </w:pPr>
            <w:r w:rsidRPr="003A6908">
              <w:rPr>
                <w:rFonts w:cs="Arial"/>
                <w:color w:val="000000"/>
                <w:sz w:val="24"/>
                <w:szCs w:val="24"/>
              </w:rPr>
              <w:t xml:space="preserve">Ensure that chapter business records are properly filed. </w:t>
            </w:r>
            <w:hyperlink r:id="rId68" w:history="1">
              <w:r w:rsidRPr="003A6908">
                <w:rPr>
                  <w:rStyle w:val="Hyperlink"/>
                  <w:rFonts w:cs="Arial"/>
                  <w:color w:val="auto"/>
                  <w:sz w:val="24"/>
                  <w:szCs w:val="24"/>
                  <w:u w:val="none"/>
                </w:rPr>
                <w:t>P&amp;P: Document Retention and Destruction</w:t>
              </w:r>
            </w:hyperlink>
            <w:r w:rsidR="009504B1" w:rsidRPr="003A6908">
              <w:rPr>
                <w:rFonts w:cs="Arial"/>
                <w:sz w:val="24"/>
                <w:szCs w:val="24"/>
              </w:rPr>
              <w:t xml:space="preserve"> in the Chapter Manual.</w:t>
            </w:r>
          </w:p>
          <w:p w:rsidR="005310B6" w:rsidRPr="003A6908" w:rsidRDefault="005310B6">
            <w:pPr>
              <w:rPr>
                <w:rFonts w:cs="Arial"/>
                <w:color w:val="000000"/>
                <w:sz w:val="24"/>
                <w:szCs w:val="24"/>
              </w:rPr>
            </w:pPr>
          </w:p>
          <w:p w:rsidR="005310B6" w:rsidRPr="003A6908" w:rsidRDefault="005310B6" w:rsidP="005310B6">
            <w:pPr>
              <w:numPr>
                <w:ilvl w:val="0"/>
                <w:numId w:val="9"/>
              </w:numPr>
              <w:rPr>
                <w:rFonts w:cs="Arial"/>
                <w:color w:val="000000"/>
                <w:sz w:val="24"/>
                <w:szCs w:val="24"/>
              </w:rPr>
            </w:pPr>
            <w:r w:rsidRPr="003A6908">
              <w:rPr>
                <w:rFonts w:cs="Arial"/>
                <w:color w:val="000000"/>
                <w:sz w:val="24"/>
                <w:szCs w:val="24"/>
              </w:rPr>
              <w:t xml:space="preserve">Verify that all chapter reports are completed and the appropriate reports are sent to ACMA National Office within the timeframe designated. </w:t>
            </w:r>
          </w:p>
          <w:p w:rsidR="005310B6" w:rsidRPr="003A6908" w:rsidRDefault="005310B6">
            <w:pPr>
              <w:rPr>
                <w:rFonts w:cs="Arial"/>
                <w:color w:val="000000"/>
                <w:sz w:val="24"/>
                <w:szCs w:val="24"/>
              </w:rPr>
            </w:pPr>
          </w:p>
          <w:p w:rsidR="005310B6" w:rsidRPr="003A6908" w:rsidRDefault="005310B6" w:rsidP="005310B6">
            <w:pPr>
              <w:numPr>
                <w:ilvl w:val="0"/>
                <w:numId w:val="9"/>
              </w:numPr>
              <w:rPr>
                <w:rFonts w:cs="Arial"/>
                <w:color w:val="000000"/>
                <w:sz w:val="24"/>
                <w:szCs w:val="24"/>
              </w:rPr>
            </w:pPr>
            <w:r w:rsidRPr="003A6908">
              <w:rPr>
                <w:rFonts w:cs="Arial"/>
                <w:color w:val="000000"/>
                <w:sz w:val="24"/>
                <w:szCs w:val="24"/>
              </w:rPr>
              <w:t xml:space="preserve">Submit a </w:t>
            </w:r>
            <w:hyperlink r:id="rId69" w:history="1">
              <w:r w:rsidRPr="003A6908">
                <w:rPr>
                  <w:rStyle w:val="Hyperlink"/>
                  <w:rFonts w:cs="Arial"/>
                  <w:color w:val="auto"/>
                  <w:sz w:val="24"/>
                  <w:szCs w:val="24"/>
                  <w:u w:val="none"/>
                </w:rPr>
                <w:t>Chapter Leadership Contact Form</w:t>
              </w:r>
            </w:hyperlink>
            <w:r w:rsidR="009504B1" w:rsidRPr="003A6908">
              <w:rPr>
                <w:rFonts w:cs="Arial"/>
                <w:color w:val="000000"/>
                <w:sz w:val="24"/>
                <w:szCs w:val="24"/>
              </w:rPr>
              <w:t xml:space="preserve"> (in the Chapter Manual) </w:t>
            </w:r>
            <w:r w:rsidRPr="003A6908">
              <w:rPr>
                <w:rFonts w:cs="Arial"/>
                <w:color w:val="000000"/>
                <w:sz w:val="24"/>
                <w:szCs w:val="24"/>
              </w:rPr>
              <w:t>to ACMA National within thirty (30) days of election/nomination.</w:t>
            </w:r>
          </w:p>
          <w:p w:rsidR="005310B6" w:rsidRPr="003A6908" w:rsidRDefault="005310B6">
            <w:pPr>
              <w:rPr>
                <w:rFonts w:cs="Arial"/>
                <w:color w:val="000000"/>
                <w:sz w:val="24"/>
                <w:szCs w:val="24"/>
              </w:rPr>
            </w:pPr>
          </w:p>
          <w:p w:rsidR="005310B6" w:rsidRPr="003A6908" w:rsidRDefault="005310B6" w:rsidP="005310B6">
            <w:pPr>
              <w:numPr>
                <w:ilvl w:val="0"/>
                <w:numId w:val="9"/>
              </w:numPr>
              <w:rPr>
                <w:rFonts w:cs="Arial"/>
                <w:color w:val="000000"/>
                <w:sz w:val="24"/>
                <w:szCs w:val="24"/>
              </w:rPr>
            </w:pPr>
            <w:r w:rsidRPr="003A6908">
              <w:rPr>
                <w:rFonts w:cs="Arial"/>
                <w:color w:val="000000"/>
                <w:sz w:val="24"/>
                <w:szCs w:val="24"/>
              </w:rPr>
              <w:t>Transfer records to the new Chapter Secretary.  On assuming the office of Secretary, all Chapter records should be given to the incoming Chapter Secretary within thirty (30) days of stepping down from office.</w:t>
            </w:r>
          </w:p>
          <w:p w:rsidR="005310B6" w:rsidRPr="003A6908" w:rsidRDefault="005310B6">
            <w:pPr>
              <w:ind w:left="1800"/>
              <w:rPr>
                <w:rFonts w:cs="Arial"/>
                <w:color w:val="000000"/>
                <w:sz w:val="24"/>
                <w:szCs w:val="24"/>
              </w:rPr>
            </w:pPr>
          </w:p>
          <w:p w:rsidR="005310B6" w:rsidRPr="00C56B21" w:rsidRDefault="005310B6">
            <w:pPr>
              <w:rPr>
                <w:rFonts w:cs="Arial"/>
                <w:b/>
                <w:color w:val="7030A0"/>
                <w:sz w:val="24"/>
                <w:szCs w:val="24"/>
                <w:u w:val="single"/>
              </w:rPr>
            </w:pPr>
            <w:bookmarkStart w:id="4" w:name="4.4"/>
            <w:bookmarkEnd w:id="4"/>
            <w:r w:rsidRPr="00C56B21">
              <w:rPr>
                <w:rFonts w:cs="Arial"/>
                <w:b/>
                <w:color w:val="7030A0"/>
                <w:sz w:val="24"/>
                <w:szCs w:val="24"/>
                <w:u w:val="single"/>
              </w:rPr>
              <w:t>Treasurer Responsibilities</w:t>
            </w:r>
          </w:p>
          <w:p w:rsidR="005310B6" w:rsidRPr="003A6908" w:rsidRDefault="005310B6">
            <w:pPr>
              <w:rPr>
                <w:rFonts w:cs="Arial"/>
                <w:color w:val="000000"/>
                <w:sz w:val="24"/>
                <w:szCs w:val="24"/>
              </w:rPr>
            </w:pPr>
          </w:p>
          <w:p w:rsidR="005310B6" w:rsidRPr="003A6908" w:rsidRDefault="005310B6">
            <w:pPr>
              <w:rPr>
                <w:rFonts w:cs="Arial"/>
                <w:color w:val="000000"/>
                <w:sz w:val="24"/>
                <w:szCs w:val="24"/>
              </w:rPr>
            </w:pPr>
            <w:r w:rsidRPr="003A6908">
              <w:rPr>
                <w:rFonts w:cs="Arial"/>
                <w:color w:val="000000"/>
                <w:sz w:val="24"/>
                <w:szCs w:val="24"/>
              </w:rPr>
              <w:t xml:space="preserve">The Chapter Treasurer maintains all financial records for the Chapter.  </w:t>
            </w:r>
          </w:p>
          <w:p w:rsidR="005310B6" w:rsidRPr="003A6908" w:rsidRDefault="005310B6">
            <w:pPr>
              <w:ind w:left="1080"/>
              <w:rPr>
                <w:rFonts w:cs="Arial"/>
                <w:color w:val="000000"/>
                <w:sz w:val="24"/>
                <w:szCs w:val="24"/>
              </w:rPr>
            </w:pPr>
          </w:p>
          <w:p w:rsidR="005310B6" w:rsidRPr="003A6908" w:rsidRDefault="005310B6">
            <w:pPr>
              <w:ind w:left="720"/>
              <w:rPr>
                <w:rFonts w:cs="Arial"/>
                <w:color w:val="000000"/>
                <w:sz w:val="24"/>
                <w:szCs w:val="24"/>
              </w:rPr>
            </w:pPr>
            <w:r w:rsidRPr="003A6908">
              <w:rPr>
                <w:rFonts w:cs="Arial"/>
                <w:b/>
                <w:color w:val="000000"/>
                <w:sz w:val="24"/>
                <w:szCs w:val="24"/>
              </w:rPr>
              <w:t>General Duties</w:t>
            </w: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Have charge of all funds and securities of the Chapter.</w:t>
            </w:r>
          </w:p>
          <w:p w:rsidR="005310B6" w:rsidRPr="003A6908" w:rsidRDefault="005310B6">
            <w:pPr>
              <w:ind w:left="1800"/>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Keep a full and correct account of receipts and disbursements in the records of the Chapter.</w:t>
            </w:r>
          </w:p>
          <w:p w:rsidR="005310B6" w:rsidRPr="003A6908" w:rsidRDefault="005310B6">
            <w:pPr>
              <w:ind w:left="1800"/>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Deposit all monies in the name and to the credit of the Chapter in such banks of deposit as may be designated by the Chapter Board of Directors.</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Render to the President and the Chapter Board of Directors, whenever they may require it of his or her, an account of all his or her transactions as Treasurer and of the financial condition of the Chapter.</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Collect, deposit and expend funds for the Chapter as requested and authorized by the President.</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 xml:space="preserve">Audit monthly membership dues submitted to Chapter by ACMA National (if applicable). For more information go to </w:t>
            </w:r>
            <w:hyperlink r:id="rId70" w:history="1">
              <w:r w:rsidRPr="003A6908">
                <w:rPr>
                  <w:rStyle w:val="Hyperlink"/>
                  <w:rFonts w:cs="Arial"/>
                  <w:color w:val="auto"/>
                  <w:sz w:val="24"/>
                  <w:szCs w:val="24"/>
                  <w:u w:val="none"/>
                </w:rPr>
                <w:t>Section 9: Chapter Finances</w:t>
              </w:r>
            </w:hyperlink>
            <w:r w:rsidR="009504B1" w:rsidRPr="003A6908">
              <w:rPr>
                <w:rFonts w:cs="Arial"/>
                <w:sz w:val="24"/>
                <w:szCs w:val="24"/>
              </w:rPr>
              <w:t xml:space="preserve"> (in the Chapter Manual)</w:t>
            </w:r>
            <w:r w:rsidRPr="003A6908">
              <w:rPr>
                <w:rFonts w:cs="Arial"/>
                <w:sz w:val="24"/>
                <w:szCs w:val="24"/>
              </w:rPr>
              <w:t>.</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Maintain Chapter financial records in a complete and accurate method.  The treasurer should balance the accounts each month and ensure that all documentation for income and disbursements is kept in order.</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sz w:val="24"/>
                <w:szCs w:val="24"/>
              </w:rPr>
            </w:pPr>
            <w:r w:rsidRPr="003A6908">
              <w:rPr>
                <w:rFonts w:cs="Arial"/>
                <w:color w:val="000000"/>
                <w:sz w:val="24"/>
                <w:szCs w:val="24"/>
              </w:rPr>
              <w:t xml:space="preserve">Report any financial information or financial statements as requested by the ACMA National Office. For summary chart go to </w:t>
            </w:r>
            <w:hyperlink r:id="rId71" w:history="1">
              <w:r w:rsidRPr="003A6908">
                <w:rPr>
                  <w:rStyle w:val="Hyperlink"/>
                  <w:rFonts w:cs="Arial"/>
                  <w:color w:val="auto"/>
                  <w:sz w:val="24"/>
                  <w:szCs w:val="24"/>
                  <w:u w:val="none"/>
                </w:rPr>
                <w:t>Section 15: Reporting to National</w:t>
              </w:r>
            </w:hyperlink>
            <w:r w:rsidR="009504B1" w:rsidRPr="003A6908">
              <w:rPr>
                <w:rFonts w:cs="Arial"/>
                <w:sz w:val="24"/>
                <w:szCs w:val="24"/>
              </w:rPr>
              <w:t xml:space="preserve"> (in the Chapter Manual).</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 xml:space="preserve">Maintain financial records. </w:t>
            </w:r>
            <w:hyperlink r:id="rId72" w:history="1">
              <w:r w:rsidRPr="003A6908">
                <w:rPr>
                  <w:rStyle w:val="Hyperlink"/>
                  <w:rFonts w:cs="Arial"/>
                  <w:color w:val="auto"/>
                  <w:sz w:val="24"/>
                  <w:szCs w:val="24"/>
                  <w:u w:val="none"/>
                </w:rPr>
                <w:t>P&amp;P Document Retention and Destruction</w:t>
              </w:r>
            </w:hyperlink>
            <w:r w:rsidRPr="003A6908">
              <w:rPr>
                <w:rFonts w:cs="Arial"/>
                <w:sz w:val="24"/>
                <w:szCs w:val="24"/>
              </w:rPr>
              <w:t xml:space="preserve"> </w:t>
            </w:r>
            <w:r w:rsidR="009504B1" w:rsidRPr="003A6908">
              <w:rPr>
                <w:rFonts w:cs="Arial"/>
                <w:sz w:val="24"/>
                <w:szCs w:val="24"/>
              </w:rPr>
              <w:t>(in the Chapter Manual).</w:t>
            </w:r>
          </w:p>
          <w:p w:rsidR="005310B6" w:rsidRPr="003A6908" w:rsidRDefault="005310B6">
            <w:pPr>
              <w:pStyle w:val="ListParagraph"/>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Ensure that all Chapter bank account signatures are changed to the newly elected President and Treasurer.  Bank accounts must have two (2) approved signors (President and Treasurer).</w:t>
            </w:r>
          </w:p>
          <w:p w:rsidR="005310B6" w:rsidRPr="003A6908" w:rsidRDefault="005310B6">
            <w:pPr>
              <w:rPr>
                <w:rFonts w:cs="Arial"/>
                <w:color w:val="000000"/>
                <w:sz w:val="24"/>
                <w:szCs w:val="24"/>
              </w:rPr>
            </w:pPr>
          </w:p>
          <w:p w:rsidR="005310B6" w:rsidRPr="003A6908" w:rsidRDefault="005310B6" w:rsidP="005310B6">
            <w:pPr>
              <w:numPr>
                <w:ilvl w:val="0"/>
                <w:numId w:val="10"/>
              </w:numPr>
              <w:rPr>
                <w:rFonts w:cs="Arial"/>
                <w:color w:val="000000"/>
                <w:sz w:val="24"/>
                <w:szCs w:val="24"/>
              </w:rPr>
            </w:pPr>
            <w:r w:rsidRPr="003A6908">
              <w:rPr>
                <w:rFonts w:cs="Arial"/>
                <w:color w:val="000000"/>
                <w:sz w:val="24"/>
                <w:szCs w:val="24"/>
              </w:rPr>
              <w:t>Transition all financial records for the Chapter to the incoming Treasurer within 30 days of completed term.</w:t>
            </w:r>
          </w:p>
          <w:p w:rsidR="005310B6" w:rsidRPr="003A6908" w:rsidRDefault="005310B6">
            <w:pPr>
              <w:pStyle w:val="ListParagraph"/>
              <w:rPr>
                <w:rFonts w:cs="Arial"/>
                <w:color w:val="000000"/>
                <w:sz w:val="24"/>
                <w:szCs w:val="24"/>
              </w:rPr>
            </w:pPr>
          </w:p>
          <w:p w:rsidR="005310B6" w:rsidRPr="003A6908" w:rsidRDefault="005310B6" w:rsidP="005310B6">
            <w:pPr>
              <w:numPr>
                <w:ilvl w:val="0"/>
                <w:numId w:val="10"/>
              </w:numPr>
              <w:rPr>
                <w:rFonts w:cs="Arial"/>
                <w:sz w:val="24"/>
                <w:szCs w:val="24"/>
              </w:rPr>
            </w:pPr>
            <w:r w:rsidRPr="003A6908">
              <w:rPr>
                <w:rFonts w:eastAsia="Times New Roman" w:cs="Arial"/>
                <w:color w:val="000000"/>
                <w:sz w:val="24"/>
                <w:szCs w:val="24"/>
              </w:rPr>
              <w:t xml:space="preserve">Work with Chapter President to create an </w:t>
            </w:r>
            <w:hyperlink r:id="rId73" w:history="1">
              <w:r w:rsidRPr="003A6908">
                <w:rPr>
                  <w:rStyle w:val="Hyperlink"/>
                  <w:rFonts w:eastAsia="Times New Roman" w:cs="Arial"/>
                  <w:color w:val="auto"/>
                  <w:sz w:val="24"/>
                  <w:szCs w:val="24"/>
                  <w:u w:val="none"/>
                </w:rPr>
                <w:t>Annual Budget</w:t>
              </w:r>
            </w:hyperlink>
            <w:r w:rsidRPr="003A6908">
              <w:rPr>
                <w:rFonts w:eastAsia="Times New Roman" w:cs="Arial"/>
                <w:sz w:val="24"/>
                <w:szCs w:val="24"/>
              </w:rPr>
              <w:t>.</w:t>
            </w:r>
          </w:p>
          <w:p w:rsidR="005310B6" w:rsidRPr="003A6908" w:rsidRDefault="005310B6">
            <w:pPr>
              <w:rPr>
                <w:rFonts w:cs="Times New Roman"/>
                <w:sz w:val="24"/>
                <w:szCs w:val="24"/>
              </w:rPr>
            </w:pPr>
            <w:bookmarkStart w:id="5" w:name="4.5"/>
            <w:bookmarkEnd w:id="5"/>
            <w:r w:rsidRPr="003A6908">
              <w:rPr>
                <w:sz w:val="24"/>
                <w:szCs w:val="24"/>
              </w:rPr>
              <w:t> </w:t>
            </w:r>
          </w:p>
          <w:p w:rsidR="005310B6" w:rsidRPr="00C56B21" w:rsidRDefault="005310B6">
            <w:pPr>
              <w:rPr>
                <w:rFonts w:cs="Arial"/>
                <w:b/>
                <w:color w:val="7030A0"/>
                <w:sz w:val="24"/>
                <w:szCs w:val="24"/>
                <w:u w:val="single"/>
              </w:rPr>
            </w:pPr>
            <w:r w:rsidRPr="00C56B21">
              <w:rPr>
                <w:rFonts w:cs="Arial"/>
                <w:b/>
                <w:color w:val="7030A0"/>
                <w:sz w:val="24"/>
                <w:szCs w:val="24"/>
                <w:u w:val="single"/>
              </w:rPr>
              <w:t>Member-at-Large Responsibilities</w:t>
            </w:r>
          </w:p>
          <w:p w:rsidR="005310B6" w:rsidRPr="003A6908" w:rsidRDefault="005310B6">
            <w:pPr>
              <w:rPr>
                <w:rFonts w:cs="Arial"/>
                <w:color w:val="000000"/>
                <w:sz w:val="24"/>
                <w:szCs w:val="24"/>
              </w:rPr>
            </w:pPr>
          </w:p>
          <w:p w:rsidR="005310B6" w:rsidRPr="003A6908" w:rsidRDefault="005310B6">
            <w:pPr>
              <w:ind w:left="720"/>
              <w:rPr>
                <w:rFonts w:cs="Arial"/>
                <w:color w:val="000000"/>
                <w:sz w:val="24"/>
                <w:szCs w:val="24"/>
              </w:rPr>
            </w:pPr>
            <w:r w:rsidRPr="003A6908">
              <w:rPr>
                <w:rFonts w:cs="Arial"/>
                <w:b/>
                <w:color w:val="000000"/>
                <w:sz w:val="24"/>
                <w:szCs w:val="24"/>
              </w:rPr>
              <w:t>General Duties</w:t>
            </w:r>
          </w:p>
          <w:p w:rsidR="005310B6" w:rsidRPr="003A6908" w:rsidRDefault="005310B6">
            <w:pPr>
              <w:rPr>
                <w:rFonts w:cs="Arial"/>
                <w:b/>
                <w:color w:val="000000"/>
                <w:sz w:val="24"/>
                <w:szCs w:val="24"/>
              </w:rPr>
            </w:pPr>
          </w:p>
          <w:p w:rsidR="005310B6" w:rsidRPr="003A6908" w:rsidRDefault="005310B6" w:rsidP="005310B6">
            <w:pPr>
              <w:numPr>
                <w:ilvl w:val="0"/>
                <w:numId w:val="11"/>
              </w:numPr>
              <w:rPr>
                <w:rFonts w:cs="Arial"/>
                <w:color w:val="000000"/>
                <w:sz w:val="24"/>
                <w:szCs w:val="24"/>
              </w:rPr>
            </w:pPr>
            <w:r w:rsidRPr="003A6908">
              <w:rPr>
                <w:rFonts w:cs="Arial"/>
                <w:color w:val="000000"/>
                <w:sz w:val="24"/>
                <w:szCs w:val="24"/>
              </w:rPr>
              <w:t>Assist and support the officers of the Chapter in all aspects of Chapter planning and development.</w:t>
            </w:r>
          </w:p>
          <w:p w:rsidR="005310B6" w:rsidRPr="003A6908" w:rsidRDefault="005310B6">
            <w:pPr>
              <w:ind w:left="1800"/>
              <w:rPr>
                <w:rFonts w:cs="Arial"/>
                <w:color w:val="000000"/>
                <w:sz w:val="24"/>
                <w:szCs w:val="24"/>
              </w:rPr>
            </w:pPr>
          </w:p>
          <w:p w:rsidR="005310B6" w:rsidRPr="003A6908" w:rsidRDefault="005310B6" w:rsidP="005310B6">
            <w:pPr>
              <w:numPr>
                <w:ilvl w:val="0"/>
                <w:numId w:val="11"/>
              </w:numPr>
              <w:rPr>
                <w:rFonts w:cs="Arial"/>
                <w:color w:val="000000"/>
                <w:sz w:val="24"/>
                <w:szCs w:val="24"/>
              </w:rPr>
            </w:pPr>
            <w:r w:rsidRPr="003A6908">
              <w:rPr>
                <w:rFonts w:cs="Arial"/>
                <w:color w:val="000000"/>
                <w:sz w:val="24"/>
                <w:szCs w:val="24"/>
              </w:rPr>
              <w:t>Attend all meetings.</w:t>
            </w:r>
          </w:p>
          <w:p w:rsidR="005310B6" w:rsidRPr="003A6908" w:rsidRDefault="005310B6">
            <w:pPr>
              <w:rPr>
                <w:rFonts w:cs="Arial"/>
                <w:color w:val="000000"/>
                <w:sz w:val="24"/>
                <w:szCs w:val="24"/>
              </w:rPr>
            </w:pPr>
          </w:p>
          <w:p w:rsidR="005310B6" w:rsidRPr="003A6908" w:rsidRDefault="005310B6" w:rsidP="005310B6">
            <w:pPr>
              <w:numPr>
                <w:ilvl w:val="0"/>
                <w:numId w:val="11"/>
              </w:numPr>
              <w:rPr>
                <w:rFonts w:cs="Arial"/>
                <w:color w:val="000000"/>
                <w:sz w:val="24"/>
                <w:szCs w:val="24"/>
              </w:rPr>
            </w:pPr>
            <w:r w:rsidRPr="003A6908">
              <w:rPr>
                <w:rFonts w:cs="Arial"/>
                <w:color w:val="000000"/>
                <w:sz w:val="24"/>
                <w:szCs w:val="24"/>
              </w:rPr>
              <w:t>Serve on committees as appointed by Chapter President.</w:t>
            </w:r>
          </w:p>
          <w:p w:rsidR="005310B6" w:rsidRPr="003A6908" w:rsidRDefault="005310B6">
            <w:pPr>
              <w:rPr>
                <w:rFonts w:cs="Arial"/>
                <w:color w:val="000000"/>
                <w:sz w:val="24"/>
                <w:szCs w:val="24"/>
              </w:rPr>
            </w:pPr>
          </w:p>
          <w:p w:rsidR="005310B6" w:rsidRPr="003A6908" w:rsidRDefault="005310B6" w:rsidP="005310B6">
            <w:pPr>
              <w:numPr>
                <w:ilvl w:val="0"/>
                <w:numId w:val="11"/>
              </w:numPr>
              <w:rPr>
                <w:rFonts w:cs="Arial"/>
                <w:color w:val="000000"/>
                <w:sz w:val="24"/>
                <w:szCs w:val="24"/>
              </w:rPr>
            </w:pPr>
            <w:r w:rsidRPr="003A6908">
              <w:rPr>
                <w:rFonts w:cs="Arial"/>
                <w:color w:val="000000"/>
                <w:sz w:val="24"/>
                <w:szCs w:val="24"/>
              </w:rPr>
              <w:t>Ensure compliance with the bylaws and proper procedures of governance.</w:t>
            </w:r>
          </w:p>
          <w:p w:rsidR="005310B6" w:rsidRPr="003A6908" w:rsidRDefault="005310B6">
            <w:pPr>
              <w:rPr>
                <w:rFonts w:cs="Arial"/>
                <w:color w:val="000000"/>
                <w:sz w:val="24"/>
                <w:szCs w:val="24"/>
              </w:rPr>
            </w:pPr>
          </w:p>
          <w:p w:rsidR="005310B6" w:rsidRPr="003A6908" w:rsidRDefault="005310B6" w:rsidP="005310B6">
            <w:pPr>
              <w:numPr>
                <w:ilvl w:val="0"/>
                <w:numId w:val="11"/>
              </w:numPr>
              <w:rPr>
                <w:rFonts w:cs="Arial"/>
                <w:color w:val="000000"/>
                <w:sz w:val="24"/>
                <w:szCs w:val="24"/>
              </w:rPr>
            </w:pPr>
            <w:r w:rsidRPr="003A6908">
              <w:rPr>
                <w:rFonts w:cs="Arial"/>
                <w:color w:val="000000"/>
                <w:sz w:val="24"/>
                <w:szCs w:val="24"/>
              </w:rPr>
              <w:t>Represent the membership that elected them and ensure the priorities, resource allocations and leadership do so with the best interest of the membership.</w:t>
            </w:r>
          </w:p>
          <w:p w:rsidR="00C56B21" w:rsidRDefault="00C56B21">
            <w:pPr>
              <w:rPr>
                <w:rFonts w:cs="Arial"/>
                <w:color w:val="000000"/>
                <w:sz w:val="24"/>
                <w:szCs w:val="24"/>
              </w:rPr>
            </w:pPr>
          </w:p>
          <w:p w:rsidR="003D2DF5" w:rsidRDefault="003D2DF5">
            <w:pPr>
              <w:rPr>
                <w:rFonts w:cs="Arial"/>
                <w:color w:val="000000"/>
                <w:sz w:val="24"/>
                <w:szCs w:val="24"/>
              </w:rPr>
            </w:pPr>
          </w:p>
          <w:p w:rsidR="00C56B21" w:rsidRDefault="00C56B21">
            <w:pPr>
              <w:rPr>
                <w:rFonts w:cs="Arial"/>
                <w:color w:val="000000"/>
                <w:sz w:val="24"/>
                <w:szCs w:val="24"/>
              </w:rPr>
            </w:pPr>
          </w:p>
          <w:p w:rsidR="000B2C2A" w:rsidRDefault="000B2C2A">
            <w:pPr>
              <w:rPr>
                <w:rFonts w:cs="Arial"/>
                <w:color w:val="000000"/>
                <w:sz w:val="24"/>
                <w:szCs w:val="24"/>
              </w:rPr>
            </w:pPr>
          </w:p>
          <w:p w:rsidR="000B2C2A" w:rsidRDefault="000B2C2A">
            <w:pPr>
              <w:rPr>
                <w:rFonts w:cs="Arial"/>
                <w:color w:val="000000"/>
                <w:sz w:val="24"/>
                <w:szCs w:val="24"/>
              </w:rPr>
            </w:pPr>
          </w:p>
          <w:p w:rsidR="000B2C2A" w:rsidRDefault="000B2C2A" w:rsidP="000B2C2A">
            <w:pPr>
              <w:shd w:val="clear" w:color="auto" w:fill="FFFFFF"/>
              <w:spacing w:before="100" w:beforeAutospacing="1" w:after="100" w:afterAutospacing="1"/>
              <w:rPr>
                <w:rFonts w:ascii="Times New Roman" w:hAnsi="Times New Roman"/>
                <w:b/>
                <w:bCs/>
                <w:color w:val="000000"/>
                <w:sz w:val="30"/>
                <w:szCs w:val="30"/>
              </w:rPr>
            </w:pPr>
            <w:r>
              <w:rPr>
                <w:rFonts w:ascii="Trebuchet MS" w:hAnsi="Trebuchet MS"/>
                <w:b/>
                <w:bCs/>
                <w:noProof/>
                <w:color w:val="000000"/>
                <w:sz w:val="30"/>
                <w:szCs w:val="30"/>
              </w:rPr>
              <mc:AlternateContent>
                <mc:Choice Requires="wps">
                  <w:drawing>
                    <wp:anchor distT="0" distB="0" distL="114300" distR="114300" simplePos="0" relativeHeight="251663360" behindDoc="0" locked="0" layoutInCell="1" allowOverlap="1" wp14:anchorId="218B0659" wp14:editId="6D7F3EA0">
                      <wp:simplePos x="0" y="0"/>
                      <wp:positionH relativeFrom="column">
                        <wp:posOffset>-42530</wp:posOffset>
                      </wp:positionH>
                      <wp:positionV relativeFrom="paragraph">
                        <wp:posOffset>-255181</wp:posOffset>
                      </wp:positionV>
                      <wp:extent cx="7102549" cy="478465"/>
                      <wp:effectExtent l="57150" t="38100" r="79375" b="93345"/>
                      <wp:wrapNone/>
                      <wp:docPr id="3" name="Rounded Rectangle 3"/>
                      <wp:cNvGraphicFramePr/>
                      <a:graphic xmlns:a="http://schemas.openxmlformats.org/drawingml/2006/main">
                        <a:graphicData uri="http://schemas.microsoft.com/office/word/2010/wordprocessingShape">
                          <wps:wsp>
                            <wps:cNvSpPr/>
                            <wps:spPr>
                              <a:xfrm>
                                <a:off x="0" y="0"/>
                                <a:ext cx="7102549" cy="47846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57C28" w:rsidRPr="000B2C2A" w:rsidRDefault="00657C28" w:rsidP="000B2C2A">
                                  <w:pPr>
                                    <w:jc w:val="center"/>
                                    <w:rPr>
                                      <w:rFonts w:ascii="Trebuchet MS" w:hAnsi="Trebuchet MS"/>
                                      <w:b/>
                                      <w:sz w:val="30"/>
                                      <w:szCs w:val="30"/>
                                    </w:rPr>
                                  </w:pPr>
                                  <w:r w:rsidRPr="000B2C2A">
                                    <w:rPr>
                                      <w:rFonts w:ascii="Trebuchet MS" w:hAnsi="Trebuchet MS"/>
                                      <w:b/>
                                      <w:sz w:val="30"/>
                                      <w:szCs w:val="30"/>
                                    </w:rPr>
                                    <w:t>Chapter Committees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35" style="position:absolute;margin-left:-3.35pt;margin-top:-20.1pt;width:559.25pt;height:37.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rsidR="00657C28" w:rsidRPr="000B2C2A" w:rsidRDefault="00657C28" w:rsidP="000B2C2A">
                            <w:pPr>
                              <w:jc w:val="center"/>
                              <w:rPr>
                                <w:rFonts w:ascii="Trebuchet MS" w:hAnsi="Trebuchet MS"/>
                                <w:b/>
                                <w:sz w:val="30"/>
                                <w:szCs w:val="30"/>
                              </w:rPr>
                            </w:pPr>
                            <w:r w:rsidRPr="000B2C2A">
                              <w:rPr>
                                <w:rFonts w:ascii="Trebuchet MS" w:hAnsi="Trebuchet MS"/>
                                <w:b/>
                                <w:sz w:val="30"/>
                                <w:szCs w:val="30"/>
                              </w:rPr>
                              <w:t>Chapter Committees</w:t>
                            </w:r>
                          </w:p>
                        </w:txbxContent>
                      </v:textbox>
                    </v:roundrect>
                  </w:pict>
                </mc:Fallback>
              </mc:AlternateConten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As outlined in Section VII of ACMA Chapter Bylaws, each chapter is required to have four (4) standing committees: Executive Committee, Nominating Committee, Membership Development Committee, and Education Committee. The Chapter Board of Directors may designate other committees to aid and assist the Board in the management of the affairs of the Chapter.</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All actions taken and recommendations made by committees shall be advisory and shall have no effect as actions of the Chapter unless they are formally approved and adopted by the Chapter Board of Directors.</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Pr="00C56B21" w:rsidRDefault="000B2C2A" w:rsidP="000B2C2A">
            <w:pPr>
              <w:shd w:val="clear" w:color="auto" w:fill="FFFFFF"/>
              <w:rPr>
                <w:rFonts w:ascii="Times New Roman" w:hAnsi="Times New Roman"/>
                <w:color w:val="7030A0"/>
                <w:sz w:val="24"/>
                <w:szCs w:val="24"/>
              </w:rPr>
            </w:pPr>
            <w:bookmarkStart w:id="6" w:name="7.1"/>
            <w:bookmarkEnd w:id="6"/>
            <w:r w:rsidRPr="00C56B21">
              <w:rPr>
                <w:rFonts w:ascii="Trebuchet MS" w:hAnsi="Trebuchet MS"/>
                <w:b/>
                <w:bCs/>
                <w:color w:val="7030A0"/>
                <w:u w:val="single"/>
              </w:rPr>
              <w:t>Executive Committee</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xml:space="preserve">The Executive Committee is comprised of the President, President-Elect, Secretary and Treasurer.  If the offices </w:t>
            </w:r>
            <w:r>
              <w:rPr>
                <w:rFonts w:ascii="Trebuchet MS" w:hAnsi="Trebuchet MS"/>
                <w:color w:val="000000"/>
              </w:rPr>
              <w:lastRenderedPageBreak/>
              <w:t>of Secretary and Treasurer are combined into one office, the President can annually, upon their election, appoint one additional Board member to the Executive Committee.</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FB08D9" w:rsidRDefault="000B2C2A" w:rsidP="000B2C2A">
            <w:pPr>
              <w:shd w:val="clear" w:color="auto" w:fill="FFFFFF"/>
              <w:rPr>
                <w:rFonts w:ascii="Trebuchet MS" w:hAnsi="Trebuchet MS"/>
                <w:color w:val="000000"/>
              </w:rPr>
            </w:pPr>
            <w:r>
              <w:rPr>
                <w:rFonts w:ascii="Trebuchet MS" w:hAnsi="Trebuchet MS"/>
                <w:color w:val="000000"/>
              </w:rPr>
              <w:t>The Executive Committee may act on behalf of the chapter in any matter when the Board of Directors is not in session, reporting to the Board within thirty (30) days of the action, or at the next meeting of the Board, whichever comes first.  At least three (3) members of the Executive Committee must be present to constitute a quorum.  The President or in the absence of the President, the President-Elect can call a meeting of the Executive Committee.  The Executive Committee shall have the Treasurer’s accounts reviewed at least once each calendar year, and report thereon to the Board.</w:t>
            </w:r>
          </w:p>
          <w:p w:rsidR="00FB08D9" w:rsidRDefault="00FB08D9" w:rsidP="000B2C2A">
            <w:pPr>
              <w:shd w:val="clear" w:color="auto" w:fill="FFFFFF"/>
              <w:rPr>
                <w:rFonts w:ascii="Times New Roman" w:hAnsi="Times New Roman"/>
                <w:color w:val="000000"/>
                <w:sz w:val="24"/>
                <w:szCs w:val="24"/>
              </w:rPr>
            </w:pPr>
          </w:p>
          <w:p w:rsidR="000B2C2A" w:rsidRPr="00C56B21" w:rsidRDefault="000B2C2A" w:rsidP="000B2C2A">
            <w:pPr>
              <w:shd w:val="clear" w:color="auto" w:fill="FFFFFF"/>
              <w:rPr>
                <w:rFonts w:ascii="Times New Roman" w:hAnsi="Times New Roman"/>
                <w:color w:val="7030A0"/>
                <w:sz w:val="24"/>
                <w:szCs w:val="24"/>
              </w:rPr>
            </w:pPr>
            <w:bookmarkStart w:id="7" w:name="7.2"/>
            <w:bookmarkEnd w:id="7"/>
            <w:r w:rsidRPr="00C56B21">
              <w:rPr>
                <w:rFonts w:ascii="Trebuchet MS" w:hAnsi="Trebuchet MS"/>
                <w:b/>
                <w:bCs/>
                <w:color w:val="7030A0"/>
                <w:u w:val="single"/>
              </w:rPr>
              <w:t>Nominating Committee</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The Chapter President is to appoint, subject to the approval of the Chapter Board of Directors, a Nominating Committee whose function is to solicit, screen and submit potential candidates for members of the Chapter Board of Directors and Officers.</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Pr="000B2C2A" w:rsidRDefault="000B2C2A" w:rsidP="000B2C2A">
            <w:pPr>
              <w:shd w:val="clear" w:color="auto" w:fill="FFFFFF"/>
              <w:rPr>
                <w:rFonts w:ascii="Times New Roman" w:hAnsi="Times New Roman"/>
                <w:sz w:val="24"/>
                <w:szCs w:val="24"/>
              </w:rPr>
            </w:pPr>
            <w:r>
              <w:rPr>
                <w:rFonts w:ascii="Trebuchet MS" w:hAnsi="Trebuchet MS"/>
                <w:color w:val="000000"/>
              </w:rPr>
              <w:t>The Immediate Past President serves as the Chair of the Nominating Committee.  At least three months prior to the date of the Chapter’s Annual Session, the Chapter Nominating Committee is to seek, receive, prepare nominations and propose a slate of candidates to the Chapter Board for approval.  The Chapter is then responsible for preparation, distribution, collection and counting of the ballots. For more information regarding Chapter Elections go to </w:t>
            </w:r>
            <w:hyperlink r:id="rId74" w:history="1">
              <w:r w:rsidRPr="000B2C2A">
                <w:rPr>
                  <w:rStyle w:val="Hyperlink"/>
                  <w:rFonts w:ascii="Trebuchet MS" w:hAnsi="Trebuchet MS"/>
                  <w:color w:val="auto"/>
                  <w:u w:val="none"/>
                </w:rPr>
                <w:t>Section 5: Chapter Elections and Appointment</w:t>
              </w:r>
            </w:hyperlink>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Pr="00C56B21" w:rsidRDefault="000B2C2A" w:rsidP="000B2C2A">
            <w:pPr>
              <w:shd w:val="clear" w:color="auto" w:fill="FFFFFF"/>
              <w:rPr>
                <w:rFonts w:ascii="Times New Roman" w:hAnsi="Times New Roman"/>
                <w:color w:val="7030A0"/>
                <w:sz w:val="24"/>
                <w:szCs w:val="24"/>
              </w:rPr>
            </w:pPr>
            <w:bookmarkStart w:id="8" w:name="7.3"/>
            <w:bookmarkEnd w:id="8"/>
            <w:r w:rsidRPr="00C56B21">
              <w:rPr>
                <w:rFonts w:ascii="Trebuchet MS" w:hAnsi="Trebuchet MS"/>
                <w:b/>
                <w:bCs/>
                <w:color w:val="7030A0"/>
                <w:u w:val="single"/>
              </w:rPr>
              <w:t>Membership Development Committee</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The Chapter President is to appoint, subject to the approval of the Chapter Board of Directors, a Membership Development Committee whose function is to develop recruitment and retention strategies for the Chapter membership, identify member needs and communicate these to the Chapter Board, and annually develop membership goals and objectives. </w:t>
            </w:r>
          </w:p>
          <w:p w:rsidR="000B2C2A" w:rsidRDefault="000B2C2A" w:rsidP="000B2C2A">
            <w:pPr>
              <w:shd w:val="clear" w:color="auto" w:fill="FFFFFF"/>
              <w:rPr>
                <w:rFonts w:ascii="Times New Roman" w:hAnsi="Times New Roman"/>
                <w:color w:val="000000"/>
                <w:sz w:val="24"/>
                <w:szCs w:val="24"/>
              </w:rPr>
            </w:pPr>
            <w:r>
              <w:rPr>
                <w:rFonts w:ascii="Trebuchet MS" w:hAnsi="Trebuchet MS"/>
                <w:color w:val="000000"/>
              </w:rPr>
              <w:t> </w:t>
            </w:r>
          </w:p>
          <w:p w:rsidR="000B2C2A" w:rsidRPr="00C56B21" w:rsidRDefault="000B2C2A" w:rsidP="000B2C2A">
            <w:pPr>
              <w:shd w:val="clear" w:color="auto" w:fill="FFFFFF"/>
              <w:rPr>
                <w:rFonts w:ascii="Times New Roman" w:hAnsi="Times New Roman"/>
                <w:color w:val="7030A0"/>
                <w:sz w:val="24"/>
                <w:szCs w:val="24"/>
              </w:rPr>
            </w:pPr>
            <w:r>
              <w:rPr>
                <w:rFonts w:ascii="Trebuchet MS" w:hAnsi="Trebuchet MS"/>
                <w:color w:val="000000"/>
              </w:rPr>
              <w:t> </w:t>
            </w:r>
          </w:p>
          <w:p w:rsidR="000B2C2A" w:rsidRPr="00C56B21" w:rsidRDefault="000B2C2A" w:rsidP="000B2C2A">
            <w:pPr>
              <w:shd w:val="clear" w:color="auto" w:fill="FFFFFF"/>
              <w:rPr>
                <w:rFonts w:ascii="Times New Roman" w:hAnsi="Times New Roman"/>
                <w:color w:val="7030A0"/>
                <w:sz w:val="24"/>
                <w:szCs w:val="24"/>
              </w:rPr>
            </w:pPr>
            <w:bookmarkStart w:id="9" w:name="7.4"/>
            <w:bookmarkEnd w:id="9"/>
            <w:r w:rsidRPr="00C56B21">
              <w:rPr>
                <w:rFonts w:ascii="Trebuchet MS" w:hAnsi="Trebuchet MS"/>
                <w:b/>
                <w:bCs/>
                <w:color w:val="7030A0"/>
                <w:u w:val="single"/>
              </w:rPr>
              <w:t>Education Committee</w:t>
            </w:r>
          </w:p>
          <w:p w:rsidR="000B2C2A" w:rsidRDefault="000B2C2A" w:rsidP="000B2C2A">
            <w:pPr>
              <w:shd w:val="clear" w:color="auto" w:fill="FFFFFF"/>
              <w:rPr>
                <w:rFonts w:ascii="Trebuchet MS" w:hAnsi="Trebuchet MS"/>
                <w:color w:val="000000"/>
              </w:rPr>
            </w:pPr>
            <w:r>
              <w:rPr>
                <w:rFonts w:ascii="Trebuchet MS" w:hAnsi="Trebuchet MS"/>
                <w:color w:val="000000"/>
              </w:rPr>
              <w:t>The Chapter President is to appoint, subject to the approval of the Chapter Board of Directors, an Education Committee whose function is to annually plan and present a minimum of eight (8) hours of approved continuing education credits for nurses and social workers.</w:t>
            </w:r>
          </w:p>
          <w:p w:rsidR="004F103A" w:rsidRDefault="004F103A" w:rsidP="000B2C2A">
            <w:pPr>
              <w:shd w:val="clear" w:color="auto" w:fill="FFFFFF"/>
              <w:rPr>
                <w:rFonts w:ascii="Trebuchet MS" w:hAnsi="Trebuchet MS"/>
                <w:color w:val="000000"/>
              </w:rPr>
            </w:pPr>
          </w:p>
          <w:p w:rsidR="000B2C2A" w:rsidRPr="000B2C2A" w:rsidRDefault="000B2C2A">
            <w:pPr>
              <w:rPr>
                <w:rFonts w:ascii="Trebuchet MS" w:hAnsi="Trebuchet MS" w:cs="Arial"/>
                <w:color w:val="000000"/>
                <w:sz w:val="30"/>
                <w:szCs w:val="30"/>
              </w:rPr>
            </w:pPr>
            <w:r w:rsidRPr="000B2C2A">
              <w:rPr>
                <w:rFonts w:ascii="Trebuchet MS" w:hAnsi="Trebuchet MS" w:cs="Arial"/>
                <w:noProof/>
                <w:color w:val="000000"/>
                <w:sz w:val="30"/>
                <w:szCs w:val="30"/>
              </w:rPr>
              <mc:AlternateContent>
                <mc:Choice Requires="wps">
                  <w:drawing>
                    <wp:anchor distT="0" distB="0" distL="114300" distR="114300" simplePos="0" relativeHeight="251664384" behindDoc="0" locked="0" layoutInCell="1" allowOverlap="1" wp14:anchorId="4592661A" wp14:editId="1C63D587">
                      <wp:simplePos x="0" y="0"/>
                      <wp:positionH relativeFrom="column">
                        <wp:posOffset>10633</wp:posOffset>
                      </wp:positionH>
                      <wp:positionV relativeFrom="paragraph">
                        <wp:posOffset>35929</wp:posOffset>
                      </wp:positionV>
                      <wp:extent cx="7049312" cy="329609"/>
                      <wp:effectExtent l="57150" t="38100" r="75565" b="89535"/>
                      <wp:wrapNone/>
                      <wp:docPr id="5" name="Rounded Rectangle 5"/>
                      <wp:cNvGraphicFramePr/>
                      <a:graphic xmlns:a="http://schemas.openxmlformats.org/drawingml/2006/main">
                        <a:graphicData uri="http://schemas.microsoft.com/office/word/2010/wordprocessingShape">
                          <wps:wsp>
                            <wps:cNvSpPr/>
                            <wps:spPr>
                              <a:xfrm>
                                <a:off x="0" y="0"/>
                                <a:ext cx="7049312" cy="329609"/>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57C28" w:rsidRPr="000B2C2A" w:rsidRDefault="00657C28" w:rsidP="000B2C2A">
                                  <w:pPr>
                                    <w:jc w:val="center"/>
                                    <w:rPr>
                                      <w:rFonts w:ascii="Trebuchet MS" w:hAnsi="Trebuchet MS"/>
                                      <w:sz w:val="30"/>
                                      <w:szCs w:val="30"/>
                                    </w:rPr>
                                  </w:pPr>
                                  <w:r>
                                    <w:rPr>
                                      <w:rFonts w:ascii="Trebuchet MS" w:hAnsi="Trebuchet MS"/>
                                      <w:sz w:val="30"/>
                                      <w:szCs w:val="30"/>
                                    </w:rPr>
                                    <w:t>Conflict of Interest / Code of Ethics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36" style="position:absolute;margin-left:.85pt;margin-top:2.85pt;width:555.05pt;height:25.9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" fillcolor="#bfb1d0 [1623]" strokecolor="#795d9b [3047]">
                      <v:fill color2="#ece7f1 [503]" rotate="t" angle="180" colors="0 #c9b5e8;22938f #d9cbee;1 #f0eaf9" focus="100%" type="gradient"/>
                      <v:shadow on="t" color="black" opacity="24903f" origin=",.5" offset="0,.55556mm"/>
                      <v:textbox>
                        <w:txbxContent>
                          <w:p w:rsidR="00657C28" w:rsidRPr="000B2C2A" w:rsidRDefault="00657C28" w:rsidP="000B2C2A">
                            <w:pPr>
                              <w:jc w:val="center"/>
                              <w:rPr>
                                <w:rFonts w:ascii="Trebuchet MS" w:hAnsi="Trebuchet MS"/>
                                <w:sz w:val="30"/>
                                <w:szCs w:val="30"/>
                              </w:rPr>
                            </w:pPr>
                            <w:r>
                              <w:rPr>
                                <w:rFonts w:ascii="Trebuchet MS" w:hAnsi="Trebuchet MS"/>
                                <w:sz w:val="30"/>
                                <w:szCs w:val="30"/>
                              </w:rPr>
                              <w:t>Conflict of Interest / Code of Ethics</w:t>
                            </w:r>
                          </w:p>
                        </w:txbxContent>
                      </v:textbox>
                    </v:roundrect>
                  </w:pict>
                </mc:Fallback>
              </mc:AlternateContent>
            </w:r>
          </w:p>
          <w:p w:rsidR="005310B6" w:rsidRPr="003A6908" w:rsidRDefault="005310B6">
            <w:pPr>
              <w:rPr>
                <w:rFonts w:cs="Arial"/>
                <w:color w:val="000000"/>
                <w:sz w:val="24"/>
                <w:szCs w:val="24"/>
              </w:rPr>
            </w:pPr>
          </w:p>
          <w:p w:rsidR="000B2C2A" w:rsidRDefault="000B2C2A">
            <w:pPr>
              <w:rPr>
                <w:rFonts w:cs="Arial"/>
                <w:b/>
                <w:color w:val="000000"/>
                <w:sz w:val="24"/>
                <w:szCs w:val="24"/>
                <w:u w:val="single"/>
              </w:rPr>
            </w:pPr>
            <w:bookmarkStart w:id="10" w:name="4.6"/>
            <w:bookmarkEnd w:id="10"/>
          </w:p>
          <w:p w:rsidR="005310B6" w:rsidRPr="00C56B21" w:rsidRDefault="005310B6">
            <w:pPr>
              <w:rPr>
                <w:rFonts w:cs="Arial"/>
                <w:b/>
                <w:color w:val="7030A0"/>
                <w:sz w:val="24"/>
                <w:szCs w:val="24"/>
                <w:u w:val="single"/>
              </w:rPr>
            </w:pPr>
            <w:r w:rsidRPr="00C56B21">
              <w:rPr>
                <w:rFonts w:cs="Arial"/>
                <w:b/>
                <w:color w:val="7030A0"/>
                <w:sz w:val="24"/>
                <w:szCs w:val="24"/>
                <w:u w:val="single"/>
              </w:rPr>
              <w:t>Conflict of Interest</w:t>
            </w:r>
          </w:p>
          <w:p w:rsidR="005310B6" w:rsidRPr="003A6908" w:rsidRDefault="005310B6">
            <w:pPr>
              <w:rPr>
                <w:rFonts w:cs="Times New Roman"/>
                <w:color w:val="000000"/>
                <w:sz w:val="24"/>
                <w:szCs w:val="24"/>
              </w:rPr>
            </w:pPr>
            <w:r w:rsidRPr="003A6908">
              <w:rPr>
                <w:bCs/>
                <w:color w:val="000000"/>
                <w:sz w:val="24"/>
                <w:szCs w:val="24"/>
              </w:rPr>
              <w:t>Chapter Board of Directors</w:t>
            </w:r>
            <w:r w:rsidR="009504B1" w:rsidRPr="003A6908">
              <w:rPr>
                <w:bCs/>
                <w:color w:val="000000"/>
                <w:sz w:val="24"/>
                <w:szCs w:val="24"/>
              </w:rPr>
              <w:t xml:space="preserve"> </w:t>
            </w:r>
            <w:r w:rsidRPr="003A6908">
              <w:rPr>
                <w:bCs/>
                <w:color w:val="000000"/>
                <w:sz w:val="24"/>
                <w:szCs w:val="24"/>
              </w:rPr>
              <w:t xml:space="preserve">are expected to disclose situations that may present potential conflicts of interest.  </w:t>
            </w:r>
            <w:r w:rsidRPr="003A6908">
              <w:rPr>
                <w:color w:val="000000"/>
                <w:sz w:val="24"/>
                <w:szCs w:val="24"/>
              </w:rPr>
              <w:t xml:space="preserve">All directors, and, committee members with board delegated powers, must annually complete a </w:t>
            </w:r>
            <w:hyperlink r:id="rId75" w:history="1">
              <w:r w:rsidRPr="003A6908">
                <w:rPr>
                  <w:rStyle w:val="Hyperlink"/>
                  <w:color w:val="auto"/>
                  <w:sz w:val="24"/>
                  <w:szCs w:val="24"/>
                  <w:u w:val="none"/>
                </w:rPr>
                <w:t>Conflict of Interest Disclosure</w:t>
              </w:r>
            </w:hyperlink>
            <w:r w:rsidRPr="003A6908">
              <w:rPr>
                <w:sz w:val="24"/>
                <w:szCs w:val="24"/>
              </w:rPr>
              <w:t xml:space="preserve"> </w:t>
            </w:r>
            <w:r w:rsidR="009504B1" w:rsidRPr="003A6908">
              <w:rPr>
                <w:color w:val="000000"/>
                <w:sz w:val="24"/>
                <w:szCs w:val="24"/>
              </w:rPr>
              <w:t xml:space="preserve">(in the Chapter Manual) </w:t>
            </w:r>
            <w:r w:rsidRPr="003A6908">
              <w:rPr>
                <w:color w:val="000000"/>
                <w:sz w:val="24"/>
                <w:szCs w:val="24"/>
              </w:rPr>
              <w:t>which indicates/lists all financial and potential conflicting interests and any material facts, relating to those interests. Completed disclosure statements will be submitted to, and maintained by, ACMA</w:t>
            </w:r>
            <w:r w:rsidRPr="003A6908">
              <w:rPr>
                <w:rFonts w:cs="Arial"/>
                <w:color w:val="000000"/>
                <w:sz w:val="24"/>
                <w:szCs w:val="24"/>
              </w:rPr>
              <w:t>'</w:t>
            </w:r>
            <w:r w:rsidRPr="003A6908">
              <w:rPr>
                <w:color w:val="000000"/>
                <w:sz w:val="24"/>
                <w:szCs w:val="24"/>
              </w:rPr>
              <w:t xml:space="preserve">s National office. </w:t>
            </w:r>
            <w:hyperlink r:id="rId76" w:history="1">
              <w:r w:rsidRPr="003A6908">
                <w:rPr>
                  <w:rStyle w:val="Hyperlink"/>
                  <w:color w:val="auto"/>
                  <w:sz w:val="24"/>
                  <w:szCs w:val="24"/>
                  <w:u w:val="none"/>
                </w:rPr>
                <w:t xml:space="preserve">P&amp;P: Conflict of Interest </w:t>
              </w:r>
            </w:hyperlink>
            <w:r w:rsidR="009504B1" w:rsidRPr="003A6908">
              <w:rPr>
                <w:sz w:val="24"/>
                <w:szCs w:val="24"/>
              </w:rPr>
              <w:t>(in the Chapter Manual).</w:t>
            </w:r>
          </w:p>
          <w:p w:rsidR="005310B6" w:rsidRPr="003A6908" w:rsidRDefault="005310B6">
            <w:pPr>
              <w:rPr>
                <w:color w:val="000000"/>
                <w:sz w:val="24"/>
                <w:szCs w:val="24"/>
              </w:rPr>
            </w:pPr>
          </w:p>
          <w:p w:rsidR="005310B6" w:rsidRPr="00C56B21" w:rsidRDefault="005310B6">
            <w:pPr>
              <w:rPr>
                <w:rFonts w:cs="Arial"/>
                <w:b/>
                <w:color w:val="7030A0"/>
                <w:sz w:val="24"/>
                <w:szCs w:val="24"/>
                <w:u w:val="single"/>
              </w:rPr>
            </w:pPr>
            <w:bookmarkStart w:id="11" w:name="4.7"/>
            <w:bookmarkEnd w:id="11"/>
            <w:r w:rsidRPr="00C56B21">
              <w:rPr>
                <w:rFonts w:cs="Arial"/>
                <w:b/>
                <w:color w:val="7030A0"/>
                <w:sz w:val="24"/>
                <w:szCs w:val="24"/>
                <w:u w:val="single"/>
              </w:rPr>
              <w:t>Code of Ethics</w:t>
            </w:r>
          </w:p>
          <w:p w:rsidR="005310B6" w:rsidRPr="003A6908" w:rsidRDefault="005310B6">
            <w:pPr>
              <w:rPr>
                <w:rFonts w:cs="Times New Roman"/>
                <w:color w:val="000000"/>
                <w:sz w:val="24"/>
                <w:szCs w:val="24"/>
              </w:rPr>
            </w:pPr>
            <w:r w:rsidRPr="003A6908">
              <w:rPr>
                <w:color w:val="000000"/>
                <w:sz w:val="24"/>
                <w:szCs w:val="24"/>
              </w:rPr>
              <w:t xml:space="preserve">Chapter Board of Directors are also expected to annually submit a signed </w:t>
            </w:r>
            <w:hyperlink r:id="rId77" w:history="1">
              <w:r w:rsidRPr="003A6908">
                <w:rPr>
                  <w:rStyle w:val="Hyperlink"/>
                  <w:color w:val="auto"/>
                  <w:sz w:val="24"/>
                  <w:szCs w:val="24"/>
                  <w:u w:val="none"/>
                </w:rPr>
                <w:t>Code of Ethics</w:t>
              </w:r>
            </w:hyperlink>
            <w:r w:rsidR="009504B1" w:rsidRPr="003A6908">
              <w:rPr>
                <w:color w:val="000000"/>
                <w:sz w:val="24"/>
                <w:szCs w:val="24"/>
              </w:rPr>
              <w:t xml:space="preserve"> (in the Chapter Manual)</w:t>
            </w:r>
            <w:r w:rsidRPr="003A6908">
              <w:rPr>
                <w:color w:val="000000"/>
                <w:sz w:val="24"/>
                <w:szCs w:val="24"/>
              </w:rPr>
              <w:t xml:space="preserve"> and comply with the Code of Ethics &amp; Standards of Conduct for Chapter Board of Directors of the American Case Management Association. </w:t>
            </w:r>
          </w:p>
          <w:p w:rsidR="005310B6" w:rsidRDefault="005310B6">
            <w:pPr>
              <w:rPr>
                <w:color w:val="000000"/>
                <w:sz w:val="24"/>
                <w:szCs w:val="24"/>
              </w:rPr>
            </w:pPr>
          </w:p>
          <w:p w:rsidR="00F44E41" w:rsidRPr="003A6908" w:rsidRDefault="00F44E41">
            <w:pPr>
              <w:rPr>
                <w:color w:val="000000"/>
                <w:sz w:val="24"/>
                <w:szCs w:val="24"/>
              </w:rPr>
            </w:pPr>
          </w:p>
          <w:p w:rsidR="005310B6" w:rsidRPr="003A6908" w:rsidRDefault="005310B6">
            <w:pPr>
              <w:rPr>
                <w:color w:val="000000"/>
                <w:sz w:val="24"/>
                <w:szCs w:val="24"/>
              </w:rPr>
            </w:pPr>
          </w:p>
          <w:p w:rsidR="005310B6" w:rsidRPr="003D2DF5" w:rsidRDefault="003D2DF5" w:rsidP="003D2DF5">
            <w:pPr>
              <w:jc w:val="center"/>
              <w:rPr>
                <w:rFonts w:eastAsia="Times New Roman"/>
                <w:b/>
                <w:color w:val="000000"/>
                <w:sz w:val="28"/>
                <w:szCs w:val="28"/>
              </w:rPr>
            </w:pPr>
            <w:r w:rsidRPr="003D2DF5">
              <w:rPr>
                <w:rFonts w:eastAsia="Times New Roman"/>
                <w:b/>
                <w:color w:val="000000"/>
                <w:sz w:val="28"/>
                <w:szCs w:val="28"/>
              </w:rPr>
              <w:lastRenderedPageBreak/>
              <w:t>Notes:</w:t>
            </w:r>
          </w:p>
        </w:tc>
        <w:tc>
          <w:tcPr>
            <w:tcW w:w="3360" w:type="dxa"/>
            <w:hideMark/>
          </w:tcPr>
          <w:tbl>
            <w:tblPr>
              <w:tblW w:w="2790" w:type="dxa"/>
              <w:tblCellSpacing w:w="0" w:type="dxa"/>
              <w:tblCellMar>
                <w:left w:w="0" w:type="dxa"/>
                <w:right w:w="0" w:type="dxa"/>
              </w:tblCellMar>
              <w:tblLook w:val="04A0" w:firstRow="1" w:lastRow="0" w:firstColumn="1" w:lastColumn="0" w:noHBand="0" w:noVBand="1"/>
            </w:tblPr>
            <w:tblGrid>
              <w:gridCol w:w="2796"/>
            </w:tblGrid>
            <w:tr w:rsidR="005310B6" w:rsidRPr="003A6908">
              <w:trPr>
                <w:tblCellSpacing w:w="0" w:type="dxa"/>
              </w:trPr>
              <w:tc>
                <w:tcPr>
                  <w:tcW w:w="0" w:type="auto"/>
                  <w:vAlign w:val="center"/>
                  <w:hideMark/>
                </w:tcPr>
                <w:p w:rsidR="005310B6" w:rsidRPr="003A6908" w:rsidRDefault="005310B6">
                  <w:pPr>
                    <w:rPr>
                      <w:rFonts w:eastAsia="Times New Roman"/>
                      <w:color w:val="000000"/>
                      <w:sz w:val="24"/>
                      <w:szCs w:val="24"/>
                    </w:rPr>
                  </w:pPr>
                  <w:r w:rsidRPr="003A6908">
                    <w:rPr>
                      <w:rFonts w:eastAsia="Times New Roman"/>
                      <w:noProof/>
                      <w:color w:val="000080"/>
                      <w:sz w:val="24"/>
                      <w:szCs w:val="24"/>
                    </w:rPr>
                    <w:lastRenderedPageBreak/>
                    <w:drawing>
                      <wp:inline distT="0" distB="0" distL="0" distR="0" wp14:anchorId="6676BC54" wp14:editId="7423D0E2">
                        <wp:extent cx="1775460" cy="233680"/>
                        <wp:effectExtent l="0" t="0" r="0" b="0"/>
                        <wp:docPr id="10" name="Picture 10" descr="Policy&#10;&#10;&#10;    Handbook">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y&#10;&#10;&#10;    Handboo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5460" cy="233680"/>
                                </a:xfrm>
                                <a:prstGeom prst="rect">
                                  <a:avLst/>
                                </a:prstGeom>
                                <a:noFill/>
                                <a:ln>
                                  <a:noFill/>
                                </a:ln>
                              </pic:spPr>
                            </pic:pic>
                          </a:graphicData>
                        </a:graphic>
                      </wp:inline>
                    </w:drawing>
                  </w:r>
                </w:p>
              </w:tc>
            </w:tr>
            <w:tr w:rsidR="005310B6" w:rsidRPr="003A6908">
              <w:trPr>
                <w:tblCellSpacing w:w="0" w:type="dxa"/>
              </w:trPr>
              <w:tc>
                <w:tcPr>
                  <w:tcW w:w="0" w:type="auto"/>
                  <w:vAlign w:val="center"/>
                  <w:hideMark/>
                </w:tcPr>
                <w:p w:rsidR="005310B6" w:rsidRPr="003A6908" w:rsidRDefault="005310B6">
                  <w:pPr>
                    <w:rPr>
                      <w:rFonts w:eastAsia="Times New Roman"/>
                      <w:color w:val="000000"/>
                      <w:sz w:val="24"/>
                      <w:szCs w:val="24"/>
                    </w:rPr>
                  </w:pPr>
                  <w:r w:rsidRPr="003A6908">
                    <w:rPr>
                      <w:rFonts w:eastAsia="Times New Roman"/>
                      <w:noProof/>
                      <w:color w:val="000080"/>
                      <w:sz w:val="24"/>
                      <w:szCs w:val="24"/>
                    </w:rPr>
                    <w:drawing>
                      <wp:inline distT="0" distB="0" distL="0" distR="0" wp14:anchorId="1D115D4C" wp14:editId="3E34F55D">
                        <wp:extent cx="1775460" cy="233680"/>
                        <wp:effectExtent l="0" t="0" r="0" b="0"/>
                        <wp:docPr id="9" name="Picture 9" descr="Table&#10;&#10;&#10;    of&#10;&#10;&#10;&#10;&#10;&#10;&#10;&#10;&#10; Content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10;    of&#10;&#10;&#10;&#10;&#10;&#10;&#10;&#10;&#10; Content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5460" cy="233680"/>
                                </a:xfrm>
                                <a:prstGeom prst="rect">
                                  <a:avLst/>
                                </a:prstGeom>
                                <a:noFill/>
                                <a:ln>
                                  <a:noFill/>
                                </a:ln>
                              </pic:spPr>
                            </pic:pic>
                          </a:graphicData>
                        </a:graphic>
                      </wp:inline>
                    </w:drawing>
                  </w:r>
                </w:p>
              </w:tc>
            </w:tr>
            <w:tr w:rsidR="005310B6" w:rsidRPr="003A6908">
              <w:trPr>
                <w:tblCellSpacing w:w="0" w:type="dxa"/>
              </w:trPr>
              <w:tc>
                <w:tcPr>
                  <w:tcW w:w="0" w:type="auto"/>
                  <w:vAlign w:val="center"/>
                  <w:hideMark/>
                </w:tcPr>
                <w:p w:rsidR="005310B6" w:rsidRPr="003A6908" w:rsidRDefault="005310B6">
                  <w:pPr>
                    <w:rPr>
                      <w:rFonts w:eastAsia="Times New Roman"/>
                      <w:color w:val="000000"/>
                      <w:sz w:val="24"/>
                      <w:szCs w:val="24"/>
                    </w:rPr>
                  </w:pPr>
                </w:p>
              </w:tc>
            </w:tr>
          </w:tbl>
          <w:p w:rsidR="005310B6" w:rsidRPr="003A6908" w:rsidRDefault="005310B6">
            <w:pPr>
              <w:rPr>
                <w:rFonts w:eastAsia="Times New Roman"/>
                <w:color w:val="000000"/>
                <w:sz w:val="24"/>
                <w:szCs w:val="24"/>
              </w:rPr>
            </w:pPr>
            <w:r w:rsidRPr="003A6908">
              <w:rPr>
                <w:rFonts w:eastAsia="Times New Roman"/>
                <w:color w:val="000000"/>
                <w:sz w:val="24"/>
                <w:szCs w:val="24"/>
              </w:rPr>
              <w:br/>
            </w:r>
            <w:r w:rsidRPr="003A6908">
              <w:rPr>
                <w:rFonts w:eastAsia="Times New Roman"/>
                <w:noProof/>
                <w:color w:val="000000"/>
                <w:sz w:val="24"/>
                <w:szCs w:val="24"/>
              </w:rPr>
              <w:drawing>
                <wp:inline distT="0" distB="0" distL="0" distR="0" wp14:anchorId="10B5D8F0" wp14:editId="2B503519">
                  <wp:extent cx="1775460" cy="10795"/>
                  <wp:effectExtent l="0" t="0" r="0" b="0"/>
                  <wp:docPr id="6" name="Picture 6" descr="http://www.acmaweb.org/chaptermanual/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maweb.org/chaptermanual/empty.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5460" cy="10795"/>
                          </a:xfrm>
                          <a:prstGeom prst="rect">
                            <a:avLst/>
                          </a:prstGeom>
                          <a:noFill/>
                          <a:ln>
                            <a:noFill/>
                          </a:ln>
                        </pic:spPr>
                      </pic:pic>
                    </a:graphicData>
                  </a:graphic>
                </wp:inline>
              </w:drawing>
            </w:r>
          </w:p>
        </w:tc>
      </w:tr>
      <w:tr w:rsidR="005310B6" w:rsidTr="005310B6">
        <w:trPr>
          <w:tblCellSpacing w:w="0" w:type="dxa"/>
        </w:trPr>
        <w:tc>
          <w:tcPr>
            <w:tcW w:w="0" w:type="auto"/>
            <w:gridSpan w:val="2"/>
            <w:vAlign w:val="center"/>
            <w:hideMark/>
          </w:tcPr>
          <w:p w:rsidR="005310B6" w:rsidRDefault="005310B6">
            <w:pPr>
              <w:rPr>
                <w:rFonts w:ascii="Trebuchet MS" w:eastAsia="Times New Roman" w:hAnsi="Trebuchet MS"/>
                <w:color w:val="000000"/>
                <w:sz w:val="21"/>
                <w:szCs w:val="21"/>
              </w:rPr>
            </w:pPr>
            <w:r>
              <w:rPr>
                <w:rFonts w:ascii="Trebuchet MS" w:eastAsia="Times New Roman" w:hAnsi="Trebuchet MS"/>
                <w:noProof/>
                <w:color w:val="000000"/>
                <w:sz w:val="21"/>
                <w:szCs w:val="21"/>
              </w:rPr>
              <w:lastRenderedPageBreak/>
              <w:drawing>
                <wp:inline distT="0" distB="0" distL="0" distR="0" wp14:anchorId="4016AAFB" wp14:editId="40AA3820">
                  <wp:extent cx="7209155" cy="10795"/>
                  <wp:effectExtent l="0" t="0" r="0" b="8255"/>
                  <wp:docPr id="2" name="Picture 2" descr="http://www.acmaweb.org/chaptermanual/g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maweb.org/chaptermanual/glin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09155" cy="10795"/>
                          </a:xfrm>
                          <a:prstGeom prst="rect">
                            <a:avLst/>
                          </a:prstGeom>
                          <a:noFill/>
                          <a:ln>
                            <a:noFill/>
                          </a:ln>
                        </pic:spPr>
                      </pic:pic>
                    </a:graphicData>
                  </a:graphic>
                </wp:inline>
              </w:drawing>
            </w:r>
          </w:p>
        </w:tc>
      </w:tr>
    </w:tbl>
    <w:p w:rsidR="005310B6" w:rsidRPr="00243198" w:rsidRDefault="005310B6" w:rsidP="00243198">
      <w:pPr>
        <w:spacing w:before="225" w:after="100" w:afterAutospacing="1" w:line="270" w:lineRule="atLeast"/>
        <w:rPr>
          <w:rFonts w:ascii="Calibri" w:eastAsia="Times New Roman" w:hAnsi="Calibri" w:cs="Arial"/>
          <w:sz w:val="24"/>
          <w:szCs w:val="24"/>
        </w:rPr>
      </w:pPr>
    </w:p>
    <w:p w:rsidR="00243198" w:rsidRDefault="00243198" w:rsidP="008D7881">
      <w:pPr>
        <w:rPr>
          <w:sz w:val="24"/>
          <w:szCs w:val="24"/>
        </w:rPr>
      </w:pPr>
    </w:p>
    <w:p w:rsidR="002B5761" w:rsidRPr="008D7881" w:rsidRDefault="00243198" w:rsidP="008D7881">
      <w:r>
        <w:rPr>
          <w:sz w:val="24"/>
          <w:szCs w:val="24"/>
        </w:rPr>
        <w:tab/>
      </w:r>
    </w:p>
    <w:sectPr w:rsidR="002B5761" w:rsidRPr="008D7881" w:rsidSect="008D7881">
      <w:footerReference w:type="default" r:id="rId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AE9" w:rsidRDefault="00015AE9" w:rsidP="008D7881">
      <w:r>
        <w:separator/>
      </w:r>
    </w:p>
  </w:endnote>
  <w:endnote w:type="continuationSeparator" w:id="0">
    <w:p w:rsidR="00015AE9" w:rsidRDefault="00015AE9" w:rsidP="008D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141612"/>
      <w:docPartObj>
        <w:docPartGallery w:val="Page Numbers (Bottom of Page)"/>
        <w:docPartUnique/>
      </w:docPartObj>
    </w:sdtPr>
    <w:sdtEndPr>
      <w:rPr>
        <w:noProof/>
      </w:rPr>
    </w:sdtEndPr>
    <w:sdtContent>
      <w:p w:rsidR="005A37BD" w:rsidRDefault="005A37BD">
        <w:pPr>
          <w:pStyle w:val="Footer"/>
          <w:jc w:val="right"/>
        </w:pPr>
        <w:r>
          <w:fldChar w:fldCharType="begin"/>
        </w:r>
        <w:r>
          <w:instrText xml:space="preserve"> PAGE   \* MERGEFORMAT </w:instrText>
        </w:r>
        <w:r>
          <w:fldChar w:fldCharType="separate"/>
        </w:r>
        <w:r w:rsidR="00424C7A">
          <w:rPr>
            <w:noProof/>
          </w:rPr>
          <w:t>2</w:t>
        </w:r>
        <w:r>
          <w:rPr>
            <w:noProof/>
          </w:rPr>
          <w:fldChar w:fldCharType="end"/>
        </w:r>
      </w:p>
    </w:sdtContent>
  </w:sdt>
  <w:p w:rsidR="005A37BD" w:rsidRDefault="005A3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AE9" w:rsidRDefault="00015AE9" w:rsidP="008D7881">
      <w:r>
        <w:separator/>
      </w:r>
    </w:p>
  </w:footnote>
  <w:footnote w:type="continuationSeparator" w:id="0">
    <w:p w:rsidR="00015AE9" w:rsidRDefault="00015AE9" w:rsidP="008D78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C4F28"/>
    <w:multiLevelType w:val="hybridMultilevel"/>
    <w:tmpl w:val="520ABABC"/>
    <w:lvl w:ilvl="0" w:tplc="6676581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5A750E8"/>
    <w:multiLevelType w:val="hybridMultilevel"/>
    <w:tmpl w:val="4322F50E"/>
    <w:lvl w:ilvl="0" w:tplc="0409000F">
      <w:start w:val="1"/>
      <w:numFmt w:val="decimal"/>
      <w:lvlText w:val="%1."/>
      <w:lvlJc w:val="left"/>
      <w:pPr>
        <w:ind w:left="180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CBC1B94"/>
    <w:multiLevelType w:val="hybridMultilevel"/>
    <w:tmpl w:val="6FB613EC"/>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61355D2"/>
    <w:multiLevelType w:val="hybridMultilevel"/>
    <w:tmpl w:val="107E180A"/>
    <w:lvl w:ilvl="0" w:tplc="19A8B852">
      <w:start w:val="1"/>
      <w:numFmt w:val="lowerLetter"/>
      <w:lvlText w:val="%1."/>
      <w:lvlJc w:val="left"/>
      <w:pPr>
        <w:tabs>
          <w:tab w:val="num" w:pos="2160"/>
        </w:tabs>
        <w:ind w:left="2160" w:hanging="360"/>
      </w:pPr>
    </w:lvl>
    <w:lvl w:ilvl="1" w:tplc="70FAB346">
      <w:start w:val="3"/>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2344500"/>
    <w:multiLevelType w:val="hybridMultilevel"/>
    <w:tmpl w:val="C53AF51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DAB10F9"/>
    <w:multiLevelType w:val="hybridMultilevel"/>
    <w:tmpl w:val="6E4A7FC6"/>
    <w:lvl w:ilvl="0" w:tplc="3FD4004E">
      <w:start w:val="2"/>
      <w:numFmt w:val="lowerLetter"/>
      <w:lvlText w:val="%1."/>
      <w:lvlJc w:val="left"/>
      <w:pPr>
        <w:ind w:left="1800" w:hanging="360"/>
      </w:pPr>
      <w:rPr>
        <w:rFonts w:ascii="Trebuchet MS" w:hAnsi="Trebuchet MS" w:hint="default"/>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27C6301"/>
    <w:multiLevelType w:val="hybridMultilevel"/>
    <w:tmpl w:val="D91A6AB4"/>
    <w:lvl w:ilvl="0" w:tplc="04090019">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3E7438F"/>
    <w:multiLevelType w:val="hybridMultilevel"/>
    <w:tmpl w:val="FAB0E0AA"/>
    <w:lvl w:ilvl="0" w:tplc="752ECD18">
      <w:start w:val="3"/>
      <w:numFmt w:val="lowerLetter"/>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2362412"/>
    <w:multiLevelType w:val="hybridMultilevel"/>
    <w:tmpl w:val="76C2718E"/>
    <w:lvl w:ilvl="0" w:tplc="F3CC68D8">
      <w:start w:val="4"/>
      <w:numFmt w:val="decimal"/>
      <w:lvlText w:val="%1."/>
      <w:lvlJc w:val="left"/>
      <w:pPr>
        <w:tabs>
          <w:tab w:val="num" w:pos="1080"/>
        </w:tabs>
        <w:ind w:left="1080" w:hanging="360"/>
      </w:pPr>
    </w:lvl>
    <w:lvl w:ilvl="1" w:tplc="A0461C42">
      <w:start w:val="1"/>
      <w:numFmt w:val="lowerLetter"/>
      <w:lvlText w:val="%2."/>
      <w:lvlJc w:val="left"/>
      <w:pPr>
        <w:tabs>
          <w:tab w:val="num" w:pos="2160"/>
        </w:tabs>
        <w:ind w:left="21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FE35D09"/>
    <w:multiLevelType w:val="hybridMultilevel"/>
    <w:tmpl w:val="D53283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8A96B44"/>
    <w:multiLevelType w:val="hybridMultilevel"/>
    <w:tmpl w:val="65EC7B10"/>
    <w:lvl w:ilvl="0" w:tplc="DAFA2E6C">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68F849A8"/>
    <w:multiLevelType w:val="hybridMultilevel"/>
    <w:tmpl w:val="E2CEB1AC"/>
    <w:lvl w:ilvl="0" w:tplc="0409000F">
      <w:start w:val="1"/>
      <w:numFmt w:val="decimal"/>
      <w:lvlText w:val="%1."/>
      <w:lvlJc w:val="left"/>
      <w:pPr>
        <w:ind w:left="1800" w:hanging="360"/>
      </w:pPr>
    </w:lvl>
    <w:lvl w:ilvl="1" w:tplc="04090019">
      <w:start w:val="1"/>
      <w:numFmt w:val="lowerLetter"/>
      <w:lvlText w:val="%2."/>
      <w:lvlJc w:val="left"/>
      <w:pPr>
        <w:ind w:left="261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2A452C3"/>
    <w:multiLevelType w:val="hybridMultilevel"/>
    <w:tmpl w:val="6E66BE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81"/>
    <w:rsid w:val="00015AE9"/>
    <w:rsid w:val="00025732"/>
    <w:rsid w:val="000B2C2A"/>
    <w:rsid w:val="001349D1"/>
    <w:rsid w:val="001E7C83"/>
    <w:rsid w:val="00243198"/>
    <w:rsid w:val="002B5761"/>
    <w:rsid w:val="002D3507"/>
    <w:rsid w:val="00347AD7"/>
    <w:rsid w:val="003A6908"/>
    <w:rsid w:val="003D2DF5"/>
    <w:rsid w:val="00424C7A"/>
    <w:rsid w:val="0046030E"/>
    <w:rsid w:val="004A5DA1"/>
    <w:rsid w:val="004D4D8F"/>
    <w:rsid w:val="004E6215"/>
    <w:rsid w:val="004F103A"/>
    <w:rsid w:val="005310B6"/>
    <w:rsid w:val="00585693"/>
    <w:rsid w:val="005A37BD"/>
    <w:rsid w:val="00641890"/>
    <w:rsid w:val="00657C28"/>
    <w:rsid w:val="00717ABE"/>
    <w:rsid w:val="007229E9"/>
    <w:rsid w:val="00723BC3"/>
    <w:rsid w:val="0075555D"/>
    <w:rsid w:val="007F1B25"/>
    <w:rsid w:val="00867D85"/>
    <w:rsid w:val="00885DE3"/>
    <w:rsid w:val="008D7881"/>
    <w:rsid w:val="009504B1"/>
    <w:rsid w:val="0098325D"/>
    <w:rsid w:val="009C1E77"/>
    <w:rsid w:val="00B80076"/>
    <w:rsid w:val="00C370F9"/>
    <w:rsid w:val="00C56B21"/>
    <w:rsid w:val="00C71D4D"/>
    <w:rsid w:val="00CB3EF7"/>
    <w:rsid w:val="00CC62A6"/>
    <w:rsid w:val="00DF1070"/>
    <w:rsid w:val="00EA059B"/>
    <w:rsid w:val="00EB7DE4"/>
    <w:rsid w:val="00EC11E1"/>
    <w:rsid w:val="00F27945"/>
    <w:rsid w:val="00F44E41"/>
    <w:rsid w:val="00FB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10B6"/>
    <w:pPr>
      <w:keepNext/>
      <w:outlineLvl w:val="0"/>
    </w:pPr>
    <w:rPr>
      <w:rFonts w:ascii="Arial" w:eastAsia="Times New Roman" w:hAnsi="Arial" w:cs="Arial"/>
      <w:b/>
      <w:szCs w:val="28"/>
    </w:rPr>
  </w:style>
  <w:style w:type="paragraph" w:styleId="Heading3">
    <w:name w:val="heading 3"/>
    <w:basedOn w:val="Normal"/>
    <w:next w:val="Normal"/>
    <w:link w:val="Heading3Char"/>
    <w:uiPriority w:val="9"/>
    <w:semiHidden/>
    <w:unhideWhenUsed/>
    <w:qFormat/>
    <w:rsid w:val="00C56B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881"/>
    <w:rPr>
      <w:rFonts w:ascii="Tahoma" w:hAnsi="Tahoma" w:cs="Tahoma"/>
      <w:sz w:val="16"/>
      <w:szCs w:val="16"/>
    </w:rPr>
  </w:style>
  <w:style w:type="character" w:customStyle="1" w:styleId="BalloonTextChar">
    <w:name w:val="Balloon Text Char"/>
    <w:basedOn w:val="DefaultParagraphFont"/>
    <w:link w:val="BalloonText"/>
    <w:uiPriority w:val="99"/>
    <w:semiHidden/>
    <w:rsid w:val="008D7881"/>
    <w:rPr>
      <w:rFonts w:ascii="Tahoma" w:hAnsi="Tahoma" w:cs="Tahoma"/>
      <w:sz w:val="16"/>
      <w:szCs w:val="16"/>
    </w:rPr>
  </w:style>
  <w:style w:type="paragraph" w:styleId="Header">
    <w:name w:val="header"/>
    <w:basedOn w:val="Normal"/>
    <w:link w:val="HeaderChar"/>
    <w:uiPriority w:val="99"/>
    <w:unhideWhenUsed/>
    <w:rsid w:val="008D7881"/>
    <w:pPr>
      <w:tabs>
        <w:tab w:val="center" w:pos="4680"/>
        <w:tab w:val="right" w:pos="9360"/>
      </w:tabs>
    </w:pPr>
  </w:style>
  <w:style w:type="character" w:customStyle="1" w:styleId="HeaderChar">
    <w:name w:val="Header Char"/>
    <w:basedOn w:val="DefaultParagraphFont"/>
    <w:link w:val="Header"/>
    <w:uiPriority w:val="99"/>
    <w:rsid w:val="008D7881"/>
  </w:style>
  <w:style w:type="paragraph" w:styleId="Footer">
    <w:name w:val="footer"/>
    <w:basedOn w:val="Normal"/>
    <w:link w:val="FooterChar"/>
    <w:uiPriority w:val="99"/>
    <w:unhideWhenUsed/>
    <w:rsid w:val="008D7881"/>
    <w:pPr>
      <w:tabs>
        <w:tab w:val="center" w:pos="4680"/>
        <w:tab w:val="right" w:pos="9360"/>
      </w:tabs>
    </w:pPr>
  </w:style>
  <w:style w:type="character" w:customStyle="1" w:styleId="FooterChar">
    <w:name w:val="Footer Char"/>
    <w:basedOn w:val="DefaultParagraphFont"/>
    <w:link w:val="Footer"/>
    <w:uiPriority w:val="99"/>
    <w:rsid w:val="008D7881"/>
  </w:style>
  <w:style w:type="paragraph" w:styleId="ListParagraph">
    <w:name w:val="List Paragraph"/>
    <w:basedOn w:val="Normal"/>
    <w:uiPriority w:val="34"/>
    <w:qFormat/>
    <w:rsid w:val="001E7C83"/>
    <w:pPr>
      <w:ind w:left="720"/>
      <w:contextualSpacing/>
    </w:pPr>
  </w:style>
  <w:style w:type="character" w:styleId="Strong">
    <w:name w:val="Strong"/>
    <w:basedOn w:val="DefaultParagraphFont"/>
    <w:uiPriority w:val="22"/>
    <w:qFormat/>
    <w:rsid w:val="00243198"/>
    <w:rPr>
      <w:b/>
      <w:bCs/>
    </w:rPr>
  </w:style>
  <w:style w:type="character" w:styleId="Hyperlink">
    <w:name w:val="Hyperlink"/>
    <w:basedOn w:val="DefaultParagraphFont"/>
    <w:uiPriority w:val="99"/>
    <w:unhideWhenUsed/>
    <w:rsid w:val="005310B6"/>
    <w:rPr>
      <w:color w:val="0000FF" w:themeColor="hyperlink"/>
      <w:u w:val="single"/>
    </w:rPr>
  </w:style>
  <w:style w:type="character" w:customStyle="1" w:styleId="Heading1Char">
    <w:name w:val="Heading 1 Char"/>
    <w:basedOn w:val="DefaultParagraphFont"/>
    <w:link w:val="Heading1"/>
    <w:uiPriority w:val="9"/>
    <w:rsid w:val="005310B6"/>
    <w:rPr>
      <w:rFonts w:ascii="Arial" w:eastAsia="Times New Roman" w:hAnsi="Arial" w:cs="Arial"/>
      <w:b/>
      <w:szCs w:val="28"/>
    </w:rPr>
  </w:style>
  <w:style w:type="character" w:customStyle="1" w:styleId="Heading3Char">
    <w:name w:val="Heading 3 Char"/>
    <w:basedOn w:val="DefaultParagraphFont"/>
    <w:link w:val="Heading3"/>
    <w:uiPriority w:val="9"/>
    <w:semiHidden/>
    <w:rsid w:val="00C56B21"/>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1349D1"/>
    <w:rPr>
      <w:color w:val="800080" w:themeColor="followedHyperlink"/>
      <w:u w:val="single"/>
    </w:rPr>
  </w:style>
  <w:style w:type="paragraph" w:customStyle="1" w:styleId="Default">
    <w:name w:val="Default"/>
    <w:rsid w:val="001349D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10B6"/>
    <w:pPr>
      <w:keepNext/>
      <w:outlineLvl w:val="0"/>
    </w:pPr>
    <w:rPr>
      <w:rFonts w:ascii="Arial" w:eastAsia="Times New Roman" w:hAnsi="Arial" w:cs="Arial"/>
      <w:b/>
      <w:szCs w:val="28"/>
    </w:rPr>
  </w:style>
  <w:style w:type="paragraph" w:styleId="Heading3">
    <w:name w:val="heading 3"/>
    <w:basedOn w:val="Normal"/>
    <w:next w:val="Normal"/>
    <w:link w:val="Heading3Char"/>
    <w:uiPriority w:val="9"/>
    <w:semiHidden/>
    <w:unhideWhenUsed/>
    <w:qFormat/>
    <w:rsid w:val="00C56B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881"/>
    <w:rPr>
      <w:rFonts w:ascii="Tahoma" w:hAnsi="Tahoma" w:cs="Tahoma"/>
      <w:sz w:val="16"/>
      <w:szCs w:val="16"/>
    </w:rPr>
  </w:style>
  <w:style w:type="character" w:customStyle="1" w:styleId="BalloonTextChar">
    <w:name w:val="Balloon Text Char"/>
    <w:basedOn w:val="DefaultParagraphFont"/>
    <w:link w:val="BalloonText"/>
    <w:uiPriority w:val="99"/>
    <w:semiHidden/>
    <w:rsid w:val="008D7881"/>
    <w:rPr>
      <w:rFonts w:ascii="Tahoma" w:hAnsi="Tahoma" w:cs="Tahoma"/>
      <w:sz w:val="16"/>
      <w:szCs w:val="16"/>
    </w:rPr>
  </w:style>
  <w:style w:type="paragraph" w:styleId="Header">
    <w:name w:val="header"/>
    <w:basedOn w:val="Normal"/>
    <w:link w:val="HeaderChar"/>
    <w:uiPriority w:val="99"/>
    <w:unhideWhenUsed/>
    <w:rsid w:val="008D7881"/>
    <w:pPr>
      <w:tabs>
        <w:tab w:val="center" w:pos="4680"/>
        <w:tab w:val="right" w:pos="9360"/>
      </w:tabs>
    </w:pPr>
  </w:style>
  <w:style w:type="character" w:customStyle="1" w:styleId="HeaderChar">
    <w:name w:val="Header Char"/>
    <w:basedOn w:val="DefaultParagraphFont"/>
    <w:link w:val="Header"/>
    <w:uiPriority w:val="99"/>
    <w:rsid w:val="008D7881"/>
  </w:style>
  <w:style w:type="paragraph" w:styleId="Footer">
    <w:name w:val="footer"/>
    <w:basedOn w:val="Normal"/>
    <w:link w:val="FooterChar"/>
    <w:uiPriority w:val="99"/>
    <w:unhideWhenUsed/>
    <w:rsid w:val="008D7881"/>
    <w:pPr>
      <w:tabs>
        <w:tab w:val="center" w:pos="4680"/>
        <w:tab w:val="right" w:pos="9360"/>
      </w:tabs>
    </w:pPr>
  </w:style>
  <w:style w:type="character" w:customStyle="1" w:styleId="FooterChar">
    <w:name w:val="Footer Char"/>
    <w:basedOn w:val="DefaultParagraphFont"/>
    <w:link w:val="Footer"/>
    <w:uiPriority w:val="99"/>
    <w:rsid w:val="008D7881"/>
  </w:style>
  <w:style w:type="paragraph" w:styleId="ListParagraph">
    <w:name w:val="List Paragraph"/>
    <w:basedOn w:val="Normal"/>
    <w:uiPriority w:val="34"/>
    <w:qFormat/>
    <w:rsid w:val="001E7C83"/>
    <w:pPr>
      <w:ind w:left="720"/>
      <w:contextualSpacing/>
    </w:pPr>
  </w:style>
  <w:style w:type="character" w:styleId="Strong">
    <w:name w:val="Strong"/>
    <w:basedOn w:val="DefaultParagraphFont"/>
    <w:uiPriority w:val="22"/>
    <w:qFormat/>
    <w:rsid w:val="00243198"/>
    <w:rPr>
      <w:b/>
      <w:bCs/>
    </w:rPr>
  </w:style>
  <w:style w:type="character" w:styleId="Hyperlink">
    <w:name w:val="Hyperlink"/>
    <w:basedOn w:val="DefaultParagraphFont"/>
    <w:uiPriority w:val="99"/>
    <w:unhideWhenUsed/>
    <w:rsid w:val="005310B6"/>
    <w:rPr>
      <w:color w:val="0000FF" w:themeColor="hyperlink"/>
      <w:u w:val="single"/>
    </w:rPr>
  </w:style>
  <w:style w:type="character" w:customStyle="1" w:styleId="Heading1Char">
    <w:name w:val="Heading 1 Char"/>
    <w:basedOn w:val="DefaultParagraphFont"/>
    <w:link w:val="Heading1"/>
    <w:uiPriority w:val="9"/>
    <w:rsid w:val="005310B6"/>
    <w:rPr>
      <w:rFonts w:ascii="Arial" w:eastAsia="Times New Roman" w:hAnsi="Arial" w:cs="Arial"/>
      <w:b/>
      <w:szCs w:val="28"/>
    </w:rPr>
  </w:style>
  <w:style w:type="character" w:customStyle="1" w:styleId="Heading3Char">
    <w:name w:val="Heading 3 Char"/>
    <w:basedOn w:val="DefaultParagraphFont"/>
    <w:link w:val="Heading3"/>
    <w:uiPriority w:val="9"/>
    <w:semiHidden/>
    <w:rsid w:val="00C56B21"/>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1349D1"/>
    <w:rPr>
      <w:color w:val="800080" w:themeColor="followedHyperlink"/>
      <w:u w:val="single"/>
    </w:rPr>
  </w:style>
  <w:style w:type="paragraph" w:customStyle="1" w:styleId="Default">
    <w:name w:val="Default"/>
    <w:rsid w:val="001349D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56969">
      <w:bodyDiv w:val="1"/>
      <w:marLeft w:val="0"/>
      <w:marRight w:val="0"/>
      <w:marTop w:val="0"/>
      <w:marBottom w:val="0"/>
      <w:divBdr>
        <w:top w:val="none" w:sz="0" w:space="0" w:color="auto"/>
        <w:left w:val="none" w:sz="0" w:space="0" w:color="auto"/>
        <w:bottom w:val="none" w:sz="0" w:space="0" w:color="auto"/>
        <w:right w:val="none" w:sz="0" w:space="0" w:color="auto"/>
      </w:divBdr>
      <w:divsChild>
        <w:div w:id="1598833559">
          <w:marLeft w:val="0"/>
          <w:marRight w:val="0"/>
          <w:marTop w:val="0"/>
          <w:marBottom w:val="0"/>
          <w:divBdr>
            <w:top w:val="none" w:sz="0" w:space="0" w:color="auto"/>
            <w:left w:val="none" w:sz="0" w:space="0" w:color="auto"/>
            <w:bottom w:val="none" w:sz="0" w:space="0" w:color="auto"/>
            <w:right w:val="none" w:sz="0" w:space="0" w:color="auto"/>
          </w:divBdr>
          <w:divsChild>
            <w:div w:id="366608837">
              <w:marLeft w:val="585"/>
              <w:marRight w:val="0"/>
              <w:marTop w:val="0"/>
              <w:marBottom w:val="0"/>
              <w:divBdr>
                <w:top w:val="none" w:sz="0" w:space="0" w:color="auto"/>
                <w:left w:val="none" w:sz="0" w:space="0" w:color="auto"/>
                <w:bottom w:val="none" w:sz="0" w:space="0" w:color="auto"/>
                <w:right w:val="none" w:sz="0" w:space="0" w:color="auto"/>
              </w:divBdr>
              <w:divsChild>
                <w:div w:id="2078353491">
                  <w:marLeft w:val="0"/>
                  <w:marRight w:val="0"/>
                  <w:marTop w:val="0"/>
                  <w:marBottom w:val="0"/>
                  <w:divBdr>
                    <w:top w:val="none" w:sz="0" w:space="0" w:color="auto"/>
                    <w:left w:val="none" w:sz="0" w:space="0" w:color="auto"/>
                    <w:bottom w:val="none" w:sz="0" w:space="0" w:color="auto"/>
                    <w:right w:val="none" w:sz="0" w:space="0" w:color="auto"/>
                  </w:divBdr>
                  <w:divsChild>
                    <w:div w:id="110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6622">
      <w:bodyDiv w:val="1"/>
      <w:marLeft w:val="0"/>
      <w:marRight w:val="0"/>
      <w:marTop w:val="0"/>
      <w:marBottom w:val="0"/>
      <w:divBdr>
        <w:top w:val="none" w:sz="0" w:space="0" w:color="auto"/>
        <w:left w:val="none" w:sz="0" w:space="0" w:color="auto"/>
        <w:bottom w:val="none" w:sz="0" w:space="0" w:color="auto"/>
        <w:right w:val="none" w:sz="0" w:space="0" w:color="auto"/>
      </w:divBdr>
      <w:divsChild>
        <w:div w:id="653604674">
          <w:marLeft w:val="0"/>
          <w:marRight w:val="0"/>
          <w:marTop w:val="0"/>
          <w:marBottom w:val="0"/>
          <w:divBdr>
            <w:top w:val="none" w:sz="0" w:space="0" w:color="auto"/>
            <w:left w:val="none" w:sz="0" w:space="0" w:color="auto"/>
            <w:bottom w:val="none" w:sz="0" w:space="0" w:color="auto"/>
            <w:right w:val="none" w:sz="0" w:space="0" w:color="auto"/>
          </w:divBdr>
          <w:divsChild>
            <w:div w:id="1138182207">
              <w:marLeft w:val="300"/>
              <w:marRight w:val="300"/>
              <w:marTop w:val="300"/>
              <w:marBottom w:val="300"/>
              <w:divBdr>
                <w:top w:val="none" w:sz="0" w:space="0" w:color="auto"/>
                <w:left w:val="none" w:sz="0" w:space="0" w:color="auto"/>
                <w:bottom w:val="none" w:sz="0" w:space="0" w:color="auto"/>
                <w:right w:val="none" w:sz="0" w:space="0" w:color="auto"/>
              </w:divBdr>
              <w:divsChild>
                <w:div w:id="1342657720">
                  <w:marLeft w:val="0"/>
                  <w:marRight w:val="0"/>
                  <w:marTop w:val="0"/>
                  <w:marBottom w:val="0"/>
                  <w:divBdr>
                    <w:top w:val="none" w:sz="0" w:space="0" w:color="auto"/>
                    <w:left w:val="none" w:sz="0" w:space="0" w:color="auto"/>
                    <w:bottom w:val="none" w:sz="0" w:space="0" w:color="auto"/>
                    <w:right w:val="none" w:sz="0" w:space="0" w:color="auto"/>
                  </w:divBdr>
                  <w:divsChild>
                    <w:div w:id="606351749">
                      <w:marLeft w:val="0"/>
                      <w:marRight w:val="0"/>
                      <w:marTop w:val="0"/>
                      <w:marBottom w:val="0"/>
                      <w:divBdr>
                        <w:top w:val="none" w:sz="0" w:space="0" w:color="auto"/>
                        <w:left w:val="none" w:sz="0" w:space="0" w:color="auto"/>
                        <w:bottom w:val="none" w:sz="0" w:space="0" w:color="auto"/>
                        <w:right w:val="none" w:sz="0" w:space="0" w:color="auto"/>
                      </w:divBdr>
                      <w:divsChild>
                        <w:div w:id="1412237560">
                          <w:marLeft w:val="0"/>
                          <w:marRight w:val="0"/>
                          <w:marTop w:val="0"/>
                          <w:marBottom w:val="0"/>
                          <w:divBdr>
                            <w:top w:val="none" w:sz="0" w:space="0" w:color="auto"/>
                            <w:left w:val="none" w:sz="0" w:space="0" w:color="auto"/>
                            <w:bottom w:val="none" w:sz="0" w:space="0" w:color="auto"/>
                            <w:right w:val="none" w:sz="0" w:space="0" w:color="auto"/>
                          </w:divBdr>
                          <w:divsChild>
                            <w:div w:id="890775587">
                              <w:marLeft w:val="0"/>
                              <w:marRight w:val="0"/>
                              <w:marTop w:val="0"/>
                              <w:marBottom w:val="0"/>
                              <w:divBdr>
                                <w:top w:val="none" w:sz="0" w:space="0" w:color="auto"/>
                                <w:left w:val="none" w:sz="0" w:space="0" w:color="auto"/>
                                <w:bottom w:val="none" w:sz="0" w:space="0" w:color="auto"/>
                                <w:right w:val="none" w:sz="0" w:space="0" w:color="auto"/>
                              </w:divBdr>
                              <w:divsChild>
                                <w:div w:id="1399010612">
                                  <w:marLeft w:val="0"/>
                                  <w:marRight w:val="0"/>
                                  <w:marTop w:val="0"/>
                                  <w:marBottom w:val="0"/>
                                  <w:divBdr>
                                    <w:top w:val="none" w:sz="0" w:space="0" w:color="auto"/>
                                    <w:left w:val="none" w:sz="0" w:space="0" w:color="auto"/>
                                    <w:bottom w:val="none" w:sz="0" w:space="0" w:color="auto"/>
                                    <w:right w:val="none" w:sz="0" w:space="0" w:color="auto"/>
                                  </w:divBdr>
                                  <w:divsChild>
                                    <w:div w:id="549878511">
                                      <w:marLeft w:val="0"/>
                                      <w:marRight w:val="0"/>
                                      <w:marTop w:val="0"/>
                                      <w:marBottom w:val="0"/>
                                      <w:divBdr>
                                        <w:top w:val="none" w:sz="0" w:space="0" w:color="auto"/>
                                        <w:left w:val="none" w:sz="0" w:space="0" w:color="auto"/>
                                        <w:bottom w:val="none" w:sz="0" w:space="0" w:color="auto"/>
                                        <w:right w:val="none" w:sz="0" w:space="0" w:color="auto"/>
                                      </w:divBdr>
                                      <w:divsChild>
                                        <w:div w:id="1665428762">
                                          <w:marLeft w:val="0"/>
                                          <w:marRight w:val="-255"/>
                                          <w:marTop w:val="0"/>
                                          <w:marBottom w:val="0"/>
                                          <w:divBdr>
                                            <w:top w:val="none" w:sz="0" w:space="0" w:color="auto"/>
                                            <w:left w:val="none" w:sz="0" w:space="0" w:color="auto"/>
                                            <w:bottom w:val="none" w:sz="0" w:space="0" w:color="auto"/>
                                            <w:right w:val="none" w:sz="0" w:space="0" w:color="auto"/>
                                          </w:divBdr>
                                          <w:divsChild>
                                            <w:div w:id="1460027846">
                                              <w:marLeft w:val="0"/>
                                              <w:marRight w:val="0"/>
                                              <w:marTop w:val="0"/>
                                              <w:marBottom w:val="0"/>
                                              <w:divBdr>
                                                <w:top w:val="none" w:sz="0" w:space="0" w:color="auto"/>
                                                <w:left w:val="none" w:sz="0" w:space="0" w:color="auto"/>
                                                <w:bottom w:val="none" w:sz="0" w:space="0" w:color="auto"/>
                                                <w:right w:val="none" w:sz="0" w:space="0" w:color="auto"/>
                                              </w:divBdr>
                                              <w:divsChild>
                                                <w:div w:id="804156596">
                                                  <w:marLeft w:val="0"/>
                                                  <w:marRight w:val="0"/>
                                                  <w:marTop w:val="0"/>
                                                  <w:marBottom w:val="0"/>
                                                  <w:divBdr>
                                                    <w:top w:val="none" w:sz="0" w:space="0" w:color="auto"/>
                                                    <w:left w:val="none" w:sz="0" w:space="0" w:color="auto"/>
                                                    <w:bottom w:val="none" w:sz="0" w:space="0" w:color="auto"/>
                                                    <w:right w:val="none" w:sz="0" w:space="0" w:color="auto"/>
                                                  </w:divBdr>
                                                  <w:divsChild>
                                                    <w:div w:id="158618267">
                                                      <w:marLeft w:val="0"/>
                                                      <w:marRight w:val="0"/>
                                                      <w:marTop w:val="0"/>
                                                      <w:marBottom w:val="0"/>
                                                      <w:divBdr>
                                                        <w:top w:val="none" w:sz="0" w:space="0" w:color="auto"/>
                                                        <w:left w:val="none" w:sz="0" w:space="0" w:color="auto"/>
                                                        <w:bottom w:val="none" w:sz="0" w:space="0" w:color="auto"/>
                                                        <w:right w:val="none" w:sz="0" w:space="0" w:color="auto"/>
                                                      </w:divBdr>
                                                      <w:divsChild>
                                                        <w:div w:id="122776887">
                                                          <w:marLeft w:val="0"/>
                                                          <w:marRight w:val="0"/>
                                                          <w:marTop w:val="0"/>
                                                          <w:marBottom w:val="0"/>
                                                          <w:divBdr>
                                                            <w:top w:val="none" w:sz="0" w:space="0" w:color="auto"/>
                                                            <w:left w:val="none" w:sz="0" w:space="0" w:color="auto"/>
                                                            <w:bottom w:val="none" w:sz="0" w:space="0" w:color="auto"/>
                                                            <w:right w:val="none" w:sz="0" w:space="0" w:color="auto"/>
                                                          </w:divBdr>
                                                          <w:divsChild>
                                                            <w:div w:id="609623776">
                                                              <w:marLeft w:val="0"/>
                                                              <w:marRight w:val="0"/>
                                                              <w:marTop w:val="0"/>
                                                              <w:marBottom w:val="0"/>
                                                              <w:divBdr>
                                                                <w:top w:val="none" w:sz="0" w:space="0" w:color="auto"/>
                                                                <w:left w:val="none" w:sz="0" w:space="0" w:color="auto"/>
                                                                <w:bottom w:val="none" w:sz="0" w:space="0" w:color="auto"/>
                                                                <w:right w:val="none" w:sz="0" w:space="0" w:color="auto"/>
                                                              </w:divBdr>
                                                              <w:divsChild>
                                                                <w:div w:id="112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1102812">
      <w:bodyDiv w:val="1"/>
      <w:marLeft w:val="0"/>
      <w:marRight w:val="0"/>
      <w:marTop w:val="0"/>
      <w:marBottom w:val="0"/>
      <w:divBdr>
        <w:top w:val="none" w:sz="0" w:space="0" w:color="auto"/>
        <w:left w:val="none" w:sz="0" w:space="0" w:color="auto"/>
        <w:bottom w:val="none" w:sz="0" w:space="0" w:color="auto"/>
        <w:right w:val="none" w:sz="0" w:space="0" w:color="auto"/>
      </w:divBdr>
    </w:div>
    <w:div w:id="1198008957">
      <w:bodyDiv w:val="1"/>
      <w:marLeft w:val="0"/>
      <w:marRight w:val="0"/>
      <w:marTop w:val="0"/>
      <w:marBottom w:val="0"/>
      <w:divBdr>
        <w:top w:val="none" w:sz="0" w:space="0" w:color="auto"/>
        <w:left w:val="none" w:sz="0" w:space="0" w:color="auto"/>
        <w:bottom w:val="none" w:sz="0" w:space="0" w:color="auto"/>
        <w:right w:val="none" w:sz="0" w:space="0" w:color="auto"/>
      </w:divBdr>
      <w:divsChild>
        <w:div w:id="1397120800">
          <w:marLeft w:val="0"/>
          <w:marRight w:val="0"/>
          <w:marTop w:val="0"/>
          <w:marBottom w:val="0"/>
          <w:divBdr>
            <w:top w:val="none" w:sz="0" w:space="0" w:color="auto"/>
            <w:left w:val="none" w:sz="0" w:space="0" w:color="auto"/>
            <w:bottom w:val="none" w:sz="0" w:space="0" w:color="auto"/>
            <w:right w:val="none" w:sz="0" w:space="0" w:color="auto"/>
          </w:divBdr>
        </w:div>
        <w:div w:id="1783265502">
          <w:marLeft w:val="0"/>
          <w:marRight w:val="0"/>
          <w:marTop w:val="0"/>
          <w:marBottom w:val="0"/>
          <w:divBdr>
            <w:top w:val="none" w:sz="0" w:space="0" w:color="auto"/>
            <w:left w:val="none" w:sz="0" w:space="0" w:color="auto"/>
            <w:bottom w:val="none" w:sz="0" w:space="0" w:color="auto"/>
            <w:right w:val="none" w:sz="0" w:space="0" w:color="auto"/>
          </w:divBdr>
        </w:div>
        <w:div w:id="745034796">
          <w:marLeft w:val="0"/>
          <w:marRight w:val="0"/>
          <w:marTop w:val="0"/>
          <w:marBottom w:val="0"/>
          <w:divBdr>
            <w:top w:val="none" w:sz="0" w:space="0" w:color="auto"/>
            <w:left w:val="none" w:sz="0" w:space="0" w:color="auto"/>
            <w:bottom w:val="none" w:sz="0" w:space="0" w:color="auto"/>
            <w:right w:val="none" w:sz="0" w:space="0" w:color="auto"/>
          </w:divBdr>
          <w:divsChild>
            <w:div w:id="829636867">
              <w:marLeft w:val="585"/>
              <w:marRight w:val="0"/>
              <w:marTop w:val="0"/>
              <w:marBottom w:val="0"/>
              <w:divBdr>
                <w:top w:val="none" w:sz="0" w:space="0" w:color="auto"/>
                <w:left w:val="none" w:sz="0" w:space="0" w:color="auto"/>
                <w:bottom w:val="none" w:sz="0" w:space="0" w:color="auto"/>
                <w:right w:val="none" w:sz="0" w:space="0" w:color="auto"/>
              </w:divBdr>
              <w:divsChild>
                <w:div w:id="659117374">
                  <w:marLeft w:val="585"/>
                  <w:marRight w:val="0"/>
                  <w:marTop w:val="0"/>
                  <w:marBottom w:val="0"/>
                  <w:divBdr>
                    <w:top w:val="none" w:sz="0" w:space="0" w:color="auto"/>
                    <w:left w:val="none" w:sz="0" w:space="0" w:color="auto"/>
                    <w:bottom w:val="none" w:sz="0" w:space="0" w:color="auto"/>
                    <w:right w:val="none" w:sz="0" w:space="0" w:color="auto"/>
                  </w:divBdr>
                  <w:divsChild>
                    <w:div w:id="1633638101">
                      <w:marLeft w:val="0"/>
                      <w:marRight w:val="0"/>
                      <w:marTop w:val="0"/>
                      <w:marBottom w:val="0"/>
                      <w:divBdr>
                        <w:top w:val="single" w:sz="6" w:space="1" w:color="B2BCBE"/>
                        <w:left w:val="single" w:sz="6" w:space="1" w:color="B2BCBE"/>
                        <w:bottom w:val="single" w:sz="6" w:space="1" w:color="B2BCBE"/>
                        <w:right w:val="single" w:sz="6" w:space="1" w:color="B2BCBE"/>
                      </w:divBdr>
                      <w:divsChild>
                        <w:div w:id="15097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2513">
                  <w:marLeft w:val="0"/>
                  <w:marRight w:val="0"/>
                  <w:marTop w:val="0"/>
                  <w:marBottom w:val="0"/>
                  <w:divBdr>
                    <w:top w:val="none" w:sz="0" w:space="0" w:color="auto"/>
                    <w:left w:val="none" w:sz="0" w:space="0" w:color="auto"/>
                    <w:bottom w:val="none" w:sz="0" w:space="0" w:color="auto"/>
                    <w:right w:val="none" w:sz="0" w:space="0" w:color="auto"/>
                  </w:divBdr>
                  <w:divsChild>
                    <w:div w:id="1220287233">
                      <w:marLeft w:val="0"/>
                      <w:marRight w:val="0"/>
                      <w:marTop w:val="0"/>
                      <w:marBottom w:val="0"/>
                      <w:divBdr>
                        <w:top w:val="none" w:sz="0" w:space="0" w:color="000000"/>
                        <w:left w:val="none" w:sz="0" w:space="0" w:color="000000"/>
                        <w:bottom w:val="single" w:sz="6" w:space="0" w:color="000000"/>
                        <w:right w:val="none" w:sz="0" w:space="0" w:color="000000"/>
                      </w:divBdr>
                    </w:div>
                    <w:div w:id="1481730344">
                      <w:marLeft w:val="0"/>
                      <w:marRight w:val="0"/>
                      <w:marTop w:val="0"/>
                      <w:marBottom w:val="0"/>
                      <w:divBdr>
                        <w:top w:val="none" w:sz="0" w:space="0" w:color="auto"/>
                        <w:left w:val="single" w:sz="6" w:space="0" w:color="A9A9A9"/>
                        <w:bottom w:val="single" w:sz="6" w:space="2" w:color="A9A9A9"/>
                        <w:right w:val="single" w:sz="6" w:space="0" w:color="A9A9A9"/>
                      </w:divBdr>
                    </w:div>
                  </w:divsChild>
                </w:div>
              </w:divsChild>
            </w:div>
            <w:div w:id="1034647826">
              <w:marLeft w:val="585"/>
              <w:marRight w:val="0"/>
              <w:marTop w:val="0"/>
              <w:marBottom w:val="0"/>
              <w:divBdr>
                <w:top w:val="none" w:sz="0" w:space="0" w:color="auto"/>
                <w:left w:val="none" w:sz="0" w:space="0" w:color="auto"/>
                <w:bottom w:val="none" w:sz="0" w:space="0" w:color="auto"/>
                <w:right w:val="none" w:sz="0" w:space="0" w:color="auto"/>
              </w:divBdr>
              <w:divsChild>
                <w:div w:id="1480805733">
                  <w:marLeft w:val="0"/>
                  <w:marRight w:val="0"/>
                  <w:marTop w:val="0"/>
                  <w:marBottom w:val="0"/>
                  <w:divBdr>
                    <w:top w:val="none" w:sz="0" w:space="0" w:color="auto"/>
                    <w:left w:val="none" w:sz="0" w:space="0" w:color="auto"/>
                    <w:bottom w:val="none" w:sz="0" w:space="0" w:color="auto"/>
                    <w:right w:val="none" w:sz="0" w:space="0" w:color="auto"/>
                  </w:divBdr>
                  <w:divsChild>
                    <w:div w:id="651328032">
                      <w:marLeft w:val="0"/>
                      <w:marRight w:val="0"/>
                      <w:marTop w:val="0"/>
                      <w:marBottom w:val="30"/>
                      <w:divBdr>
                        <w:top w:val="none" w:sz="0" w:space="0" w:color="auto"/>
                        <w:left w:val="single" w:sz="6" w:space="0" w:color="A2AEC3"/>
                        <w:bottom w:val="single" w:sz="6" w:space="0" w:color="A2AEC3"/>
                        <w:right w:val="single" w:sz="6" w:space="0" w:color="A2AEC3"/>
                      </w:divBdr>
                    </w:div>
                  </w:divsChild>
                </w:div>
              </w:divsChild>
            </w:div>
            <w:div w:id="781464150">
              <w:marLeft w:val="585"/>
              <w:marRight w:val="0"/>
              <w:marTop w:val="0"/>
              <w:marBottom w:val="0"/>
              <w:divBdr>
                <w:top w:val="none" w:sz="0" w:space="0" w:color="auto"/>
                <w:left w:val="none" w:sz="0" w:space="0" w:color="auto"/>
                <w:bottom w:val="none" w:sz="0" w:space="0" w:color="auto"/>
                <w:right w:val="none" w:sz="0" w:space="0" w:color="auto"/>
              </w:divBdr>
              <w:divsChild>
                <w:div w:id="1701125374">
                  <w:marLeft w:val="0"/>
                  <w:marRight w:val="0"/>
                  <w:marTop w:val="0"/>
                  <w:marBottom w:val="0"/>
                  <w:divBdr>
                    <w:top w:val="none" w:sz="0" w:space="0" w:color="auto"/>
                    <w:left w:val="none" w:sz="0" w:space="0" w:color="auto"/>
                    <w:bottom w:val="none" w:sz="0" w:space="0" w:color="auto"/>
                    <w:right w:val="none" w:sz="0" w:space="0" w:color="auto"/>
                  </w:divBdr>
                  <w:divsChild>
                    <w:div w:id="11865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539">
          <w:marLeft w:val="0"/>
          <w:marRight w:val="0"/>
          <w:marTop w:val="0"/>
          <w:marBottom w:val="0"/>
          <w:divBdr>
            <w:top w:val="none" w:sz="0" w:space="0" w:color="auto"/>
            <w:left w:val="none" w:sz="0" w:space="0" w:color="auto"/>
            <w:bottom w:val="none" w:sz="0" w:space="0" w:color="auto"/>
            <w:right w:val="none" w:sz="0" w:space="0" w:color="auto"/>
          </w:divBdr>
          <w:divsChild>
            <w:div w:id="565724065">
              <w:marLeft w:val="0"/>
              <w:marRight w:val="0"/>
              <w:marTop w:val="0"/>
              <w:marBottom w:val="0"/>
              <w:divBdr>
                <w:top w:val="none" w:sz="0" w:space="0" w:color="auto"/>
                <w:left w:val="none" w:sz="0" w:space="0" w:color="auto"/>
                <w:bottom w:val="none" w:sz="0" w:space="0" w:color="auto"/>
                <w:right w:val="none" w:sz="0" w:space="0" w:color="auto"/>
              </w:divBdr>
              <w:divsChild>
                <w:div w:id="1356929835">
                  <w:marLeft w:val="0"/>
                  <w:marRight w:val="0"/>
                  <w:marTop w:val="0"/>
                  <w:marBottom w:val="0"/>
                  <w:divBdr>
                    <w:top w:val="none" w:sz="0" w:space="0" w:color="auto"/>
                    <w:left w:val="none" w:sz="0" w:space="0" w:color="auto"/>
                    <w:bottom w:val="none" w:sz="0" w:space="0" w:color="auto"/>
                    <w:right w:val="none" w:sz="0" w:space="0" w:color="auto"/>
                  </w:divBdr>
                  <w:divsChild>
                    <w:div w:id="1364089523">
                      <w:marLeft w:val="0"/>
                      <w:marRight w:val="0"/>
                      <w:marTop w:val="0"/>
                      <w:marBottom w:val="0"/>
                      <w:divBdr>
                        <w:top w:val="none" w:sz="0" w:space="0" w:color="auto"/>
                        <w:left w:val="none" w:sz="0" w:space="0" w:color="auto"/>
                        <w:bottom w:val="none" w:sz="0" w:space="0" w:color="auto"/>
                        <w:right w:val="none" w:sz="0" w:space="0" w:color="auto"/>
                      </w:divBdr>
                    </w:div>
                    <w:div w:id="434595292">
                      <w:marLeft w:val="0"/>
                      <w:marRight w:val="0"/>
                      <w:marTop w:val="0"/>
                      <w:marBottom w:val="0"/>
                      <w:divBdr>
                        <w:top w:val="none" w:sz="0" w:space="0" w:color="auto"/>
                        <w:left w:val="none" w:sz="0" w:space="0" w:color="auto"/>
                        <w:bottom w:val="none" w:sz="0" w:space="0" w:color="auto"/>
                        <w:right w:val="none" w:sz="0" w:space="0" w:color="auto"/>
                      </w:divBdr>
                    </w:div>
                  </w:divsChild>
                </w:div>
                <w:div w:id="1596553415">
                  <w:marLeft w:val="0"/>
                  <w:marRight w:val="0"/>
                  <w:marTop w:val="0"/>
                  <w:marBottom w:val="0"/>
                  <w:divBdr>
                    <w:top w:val="none" w:sz="0" w:space="0" w:color="auto"/>
                    <w:left w:val="none" w:sz="0" w:space="0" w:color="auto"/>
                    <w:bottom w:val="none" w:sz="0" w:space="0" w:color="auto"/>
                    <w:right w:val="none" w:sz="0" w:space="0" w:color="auto"/>
                  </w:divBdr>
                  <w:divsChild>
                    <w:div w:id="293220181">
                      <w:marLeft w:val="0"/>
                      <w:marRight w:val="0"/>
                      <w:marTop w:val="0"/>
                      <w:marBottom w:val="0"/>
                      <w:divBdr>
                        <w:top w:val="none" w:sz="0" w:space="0" w:color="auto"/>
                        <w:left w:val="none" w:sz="0" w:space="0" w:color="auto"/>
                        <w:bottom w:val="none" w:sz="0" w:space="0" w:color="auto"/>
                        <w:right w:val="none" w:sz="0" w:space="0" w:color="auto"/>
                      </w:divBdr>
                      <w:divsChild>
                        <w:div w:id="1047728333">
                          <w:marLeft w:val="0"/>
                          <w:marRight w:val="0"/>
                          <w:marTop w:val="0"/>
                          <w:marBottom w:val="0"/>
                          <w:divBdr>
                            <w:top w:val="none" w:sz="0" w:space="0" w:color="auto"/>
                            <w:left w:val="none" w:sz="0" w:space="0" w:color="auto"/>
                            <w:bottom w:val="none" w:sz="0" w:space="0" w:color="auto"/>
                            <w:right w:val="none" w:sz="0" w:space="0" w:color="auto"/>
                          </w:divBdr>
                          <w:divsChild>
                            <w:div w:id="1406301275">
                              <w:marLeft w:val="0"/>
                              <w:marRight w:val="0"/>
                              <w:marTop w:val="0"/>
                              <w:marBottom w:val="0"/>
                              <w:divBdr>
                                <w:top w:val="single" w:sz="6" w:space="2" w:color="CBCBCB"/>
                                <w:left w:val="single" w:sz="6" w:space="2" w:color="CBCBCB"/>
                                <w:bottom w:val="single" w:sz="6" w:space="2" w:color="CBCBCB"/>
                                <w:right w:val="single" w:sz="6" w:space="2" w:color="CBCBCB"/>
                              </w:divBdr>
                              <w:divsChild>
                                <w:div w:id="1626620848">
                                  <w:marLeft w:val="0"/>
                                  <w:marRight w:val="0"/>
                                  <w:marTop w:val="0"/>
                                  <w:marBottom w:val="0"/>
                                  <w:divBdr>
                                    <w:top w:val="none" w:sz="0" w:space="0" w:color="auto"/>
                                    <w:left w:val="none" w:sz="0" w:space="0" w:color="auto"/>
                                    <w:bottom w:val="none" w:sz="0" w:space="0" w:color="auto"/>
                                    <w:right w:val="none" w:sz="0" w:space="0" w:color="auto"/>
                                  </w:divBdr>
                                </w:div>
                              </w:divsChild>
                            </w:div>
                            <w:div w:id="554707899">
                              <w:marLeft w:val="0"/>
                              <w:marRight w:val="0"/>
                              <w:marTop w:val="0"/>
                              <w:marBottom w:val="0"/>
                              <w:divBdr>
                                <w:top w:val="single" w:sz="6" w:space="2" w:color="CBCBCB"/>
                                <w:left w:val="single" w:sz="6" w:space="2" w:color="CBCBCB"/>
                                <w:bottom w:val="single" w:sz="6" w:space="2" w:color="CBCBCB"/>
                                <w:right w:val="single" w:sz="6" w:space="2" w:color="CBCBCB"/>
                              </w:divBdr>
                              <w:divsChild>
                                <w:div w:id="21355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8103">
          <w:marLeft w:val="0"/>
          <w:marRight w:val="0"/>
          <w:marTop w:val="0"/>
          <w:marBottom w:val="0"/>
          <w:divBdr>
            <w:top w:val="none" w:sz="0" w:space="0" w:color="auto"/>
            <w:left w:val="none" w:sz="0" w:space="0" w:color="auto"/>
            <w:bottom w:val="none" w:sz="0" w:space="0" w:color="auto"/>
            <w:right w:val="none" w:sz="0" w:space="0" w:color="auto"/>
          </w:divBdr>
          <w:divsChild>
            <w:div w:id="1832477655">
              <w:marLeft w:val="0"/>
              <w:marRight w:val="0"/>
              <w:marTop w:val="0"/>
              <w:marBottom w:val="0"/>
              <w:divBdr>
                <w:top w:val="none" w:sz="0" w:space="0" w:color="auto"/>
                <w:left w:val="none" w:sz="0" w:space="0" w:color="auto"/>
                <w:bottom w:val="none" w:sz="0" w:space="0" w:color="auto"/>
                <w:right w:val="none" w:sz="0" w:space="0" w:color="auto"/>
              </w:divBdr>
              <w:divsChild>
                <w:div w:id="1302886368">
                  <w:marLeft w:val="0"/>
                  <w:marRight w:val="0"/>
                  <w:marTop w:val="0"/>
                  <w:marBottom w:val="0"/>
                  <w:divBdr>
                    <w:top w:val="none" w:sz="0" w:space="0" w:color="auto"/>
                    <w:left w:val="none" w:sz="0" w:space="0" w:color="auto"/>
                    <w:bottom w:val="none" w:sz="0" w:space="0" w:color="auto"/>
                    <w:right w:val="none" w:sz="0" w:space="0" w:color="auto"/>
                  </w:divBdr>
                  <w:divsChild>
                    <w:div w:id="1725985445">
                      <w:marLeft w:val="0"/>
                      <w:marRight w:val="0"/>
                      <w:marTop w:val="0"/>
                      <w:marBottom w:val="0"/>
                      <w:divBdr>
                        <w:top w:val="none" w:sz="0" w:space="0" w:color="auto"/>
                        <w:left w:val="none" w:sz="0" w:space="0" w:color="auto"/>
                        <w:bottom w:val="none" w:sz="0" w:space="0" w:color="auto"/>
                        <w:right w:val="none" w:sz="0" w:space="0" w:color="auto"/>
                      </w:divBdr>
                    </w:div>
                  </w:divsChild>
                </w:div>
                <w:div w:id="1346635125">
                  <w:marLeft w:val="0"/>
                  <w:marRight w:val="0"/>
                  <w:marTop w:val="0"/>
                  <w:marBottom w:val="0"/>
                  <w:divBdr>
                    <w:top w:val="none" w:sz="0" w:space="0" w:color="auto"/>
                    <w:left w:val="none" w:sz="0" w:space="0" w:color="auto"/>
                    <w:bottom w:val="none" w:sz="0" w:space="0" w:color="auto"/>
                    <w:right w:val="none" w:sz="0" w:space="0" w:color="auto"/>
                  </w:divBdr>
                  <w:divsChild>
                    <w:div w:id="147744460">
                      <w:marLeft w:val="0"/>
                      <w:marRight w:val="0"/>
                      <w:marTop w:val="0"/>
                      <w:marBottom w:val="0"/>
                      <w:divBdr>
                        <w:top w:val="none" w:sz="0" w:space="0" w:color="auto"/>
                        <w:left w:val="none" w:sz="0" w:space="0" w:color="auto"/>
                        <w:bottom w:val="none" w:sz="0" w:space="0" w:color="auto"/>
                        <w:right w:val="none" w:sz="0" w:space="0" w:color="auto"/>
                      </w:divBdr>
                      <w:divsChild>
                        <w:div w:id="6418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09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maweb.org/net/chapter_site.aspx?eID=1518&amp;chid=18" TargetMode="External"/><Relationship Id="rId18" Type="http://schemas.openxmlformats.org/officeDocument/2006/relationships/hyperlink" Target="mailto:barb.hughes@outlook.com" TargetMode="External"/><Relationship Id="rId26" Type="http://schemas.openxmlformats.org/officeDocument/2006/relationships/hyperlink" Target="https://www.facebook.com/WisconsinChapterACMA/" TargetMode="External"/><Relationship Id="rId39" Type="http://schemas.openxmlformats.org/officeDocument/2006/relationships/hyperlink" Target="http://www.acmaweb.org/section.aspx?sID=88" TargetMode="External"/><Relationship Id="rId21" Type="http://schemas.openxmlformats.org/officeDocument/2006/relationships/hyperlink" Target="mailto:sassoinvestments@prodigy.net" TargetMode="Externa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hyperlink" Target="http://www.acmaweb.org/map.aspx" TargetMode="External"/><Relationship Id="rId50" Type="http://schemas.openxmlformats.org/officeDocument/2006/relationships/hyperlink" Target="http://www.acmaweb.org/compass" TargetMode="External"/><Relationship Id="rId55" Type="http://schemas.openxmlformats.org/officeDocument/2006/relationships/hyperlink" Target="http://www.acmaweb.org/study_guide/default.aspx" TargetMode="External"/><Relationship Id="rId63" Type="http://schemas.openxmlformats.org/officeDocument/2006/relationships/image" Target="media/image19.png"/><Relationship Id="rId68" Type="http://schemas.openxmlformats.org/officeDocument/2006/relationships/hyperlink" Target="http://www.acmaweb.org/chaptermanual/attachments/Section%204%20&amp;%209%20&amp;%2010_P&amp;P_Document%20Retention%20and%20Destruction_revised.pdf" TargetMode="External"/><Relationship Id="rId76" Type="http://schemas.openxmlformats.org/officeDocument/2006/relationships/hyperlink" Target="http://www.acmaweb.org/chaptermanual/attachments/Section%204_ACMA%20Governing%20Policy%20-%20Conflict%20of%20Interest%20_approved_.pdf"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acmaweb.org/chaptermanual/section15.htm" TargetMode="External"/><Relationship Id="rId2" Type="http://schemas.openxmlformats.org/officeDocument/2006/relationships/numbering" Target="numbering.xml"/><Relationship Id="rId16" Type="http://schemas.openxmlformats.org/officeDocument/2006/relationships/hyperlink" Target="mailto:jebruegg@gundersenhealth.org" TargetMode="External"/><Relationship Id="rId29" Type="http://schemas.openxmlformats.org/officeDocument/2006/relationships/image" Target="media/image5.jpeg"/><Relationship Id="rId11" Type="http://schemas.openxmlformats.org/officeDocument/2006/relationships/hyperlink" Target="http://www.acmaweb.org/" TargetMode="External"/><Relationship Id="rId24" Type="http://schemas.openxmlformats.org/officeDocument/2006/relationships/hyperlink" Target="mailto:Kristen.strother@aurora.org" TargetMode="External"/><Relationship Id="rId32" Type="http://schemas.openxmlformats.org/officeDocument/2006/relationships/hyperlink" Target="http://www.acmaweb.org/join" TargetMode="External"/><Relationship Id="rId37" Type="http://schemas.openxmlformats.org/officeDocument/2006/relationships/hyperlink" Target="http://www.acmaweb.org/files/Online_CEs.pdf" TargetMode="External"/><Relationship Id="rId40" Type="http://schemas.openxmlformats.org/officeDocument/2006/relationships/hyperlink" Target="http://www.acmaweb.org/section.aspx?sID=88" TargetMode="External"/><Relationship Id="rId45" Type="http://schemas.openxmlformats.org/officeDocument/2006/relationships/image" Target="media/image12.png"/><Relationship Id="rId53" Type="http://schemas.openxmlformats.org/officeDocument/2006/relationships/hyperlink" Target="http://www.acmaweb.org/study_guide/default.aspx" TargetMode="External"/><Relationship Id="rId58" Type="http://schemas.openxmlformats.org/officeDocument/2006/relationships/image" Target="media/image17.png"/><Relationship Id="rId66" Type="http://schemas.openxmlformats.org/officeDocument/2006/relationships/hyperlink" Target="http://www.acmaweb.org/chaptermanual/attachments/Section%204_AnnualChapterBudgetTemplate.doc" TargetMode="External"/><Relationship Id="rId74" Type="http://schemas.openxmlformats.org/officeDocument/2006/relationships/hyperlink" Target="http://acmaweb.org/chaptermanual/section5.htm" TargetMode="External"/><Relationship Id="rId79" Type="http://schemas.openxmlformats.org/officeDocument/2006/relationships/image" Target="media/image20.gif"/><Relationship Id="rId5" Type="http://schemas.openxmlformats.org/officeDocument/2006/relationships/settings" Target="settings.xml"/><Relationship Id="rId61" Type="http://schemas.openxmlformats.org/officeDocument/2006/relationships/image" Target="media/image18.png"/><Relationship Id="rId82" Type="http://schemas.openxmlformats.org/officeDocument/2006/relationships/image" Target="media/image22.gif"/><Relationship Id="rId19" Type="http://schemas.openxmlformats.org/officeDocument/2006/relationships/hyperlink" Target="mailto:Vickie.vandenheuvel@aurora.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essicahertig@gmail.com" TargetMode="External"/><Relationship Id="rId22" Type="http://schemas.openxmlformats.org/officeDocument/2006/relationships/hyperlink" Target="mailto:Juliet.UgarteHopkins@phci.org" TargetMode="External"/><Relationship Id="rId27" Type="http://schemas.openxmlformats.org/officeDocument/2006/relationships/hyperlink" Target="https://www.facebook.com/WisconsinChapterACMA/"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www.acmaweb.org/section.aspx?mn=&amp;sn=&amp;wpg=&amp;sid=23" TargetMode="External"/><Relationship Id="rId48" Type="http://schemas.openxmlformats.org/officeDocument/2006/relationships/hyperlink" Target="http://www.acmaweb.org/map.aspx" TargetMode="External"/><Relationship Id="rId56" Type="http://schemas.openxmlformats.org/officeDocument/2006/relationships/hyperlink" Target="http://www.acmaweb.org/files/membersavingscalculator.pdf" TargetMode="External"/><Relationship Id="rId64" Type="http://schemas.openxmlformats.org/officeDocument/2006/relationships/hyperlink" Target="http://www.acmaweb.org/chaptermanual/section15.htm" TargetMode="External"/><Relationship Id="rId69" Type="http://schemas.openxmlformats.org/officeDocument/2006/relationships/hyperlink" Target="http://www.acmaweb.org/chaptermanual/attachments/Section%204_ChapterLeadershipContactForm.xlsx" TargetMode="External"/><Relationship Id="rId77" Type="http://schemas.openxmlformats.org/officeDocument/2006/relationships/hyperlink" Target="http://www.acmaweb.org/chaptermanual/attachments/Section%204_ACMAChapterBoardCodeofEthics.pdf"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www.acmaweb.org/chaptermanual/attachments/Section%204%20&amp;%209%20&amp;%2010_P&amp;P_Document%20Retention%20and%20Destruction_revised.pdf" TargetMode="External"/><Relationship Id="rId80" Type="http://schemas.openxmlformats.org/officeDocument/2006/relationships/hyperlink" Target="http://www.acmaweb.org/chaptermanual/toc.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arolhennessy@live.rog" TargetMode="External"/><Relationship Id="rId25" Type="http://schemas.openxmlformats.org/officeDocument/2006/relationships/image" Target="media/image4.png"/><Relationship Id="rId33" Type="http://schemas.openxmlformats.org/officeDocument/2006/relationships/hyperlink" Target="https://www.acmaweb.org/net/join.aspx?sID=4&amp;mn=mn7&amp;sn=sn7&amp;wpg=join"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www.acmaweb.org/section.aspx?sid=133" TargetMode="External"/><Relationship Id="rId67" Type="http://schemas.openxmlformats.org/officeDocument/2006/relationships/hyperlink" Target="http://www.acmaweb.org/chaptermanual/attachments/Section%204%20&amp;%209%20&amp;%2010_P&amp;P_Document%20Retention%20and%20Destruction_revised.pdf" TargetMode="External"/><Relationship Id="rId20" Type="http://schemas.openxmlformats.org/officeDocument/2006/relationships/hyperlink" Target="mailto:kborchard@gmail.com" TargetMode="External"/><Relationship Id="rId41"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hyperlink" Target="http://www.acmaweb.org/ACM" TargetMode="External"/><Relationship Id="rId70" Type="http://schemas.openxmlformats.org/officeDocument/2006/relationships/hyperlink" Target="http://www.acmaweb.org/chaptermanual/section9.htm" TargetMode="External"/><Relationship Id="rId75" Type="http://schemas.openxmlformats.org/officeDocument/2006/relationships/hyperlink" Target="http://www.acmaweb.org/chaptermanual/attachments/Section%204__ACMAChapterBoardConflictofInterestDisclosure.pdf" TargetMode="External"/><Relationship Id="rId83"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ierenhausen.bonnie@mayo.edu" TargetMode="External"/><Relationship Id="rId23" Type="http://schemas.openxmlformats.org/officeDocument/2006/relationships/hyperlink" Target="mailto:hmcwilliams@acmaweb.org" TargetMode="External"/><Relationship Id="rId28" Type="http://schemas.openxmlformats.org/officeDocument/2006/relationships/hyperlink" Target="https://www.facebook.com/1001713089866281/photos/1122855541085368/" TargetMode="External"/><Relationship Id="rId36" Type="http://schemas.openxmlformats.org/officeDocument/2006/relationships/hyperlink" Target="http://www.acmaweb.org/files/Online_CEs.pdf" TargetMode="External"/><Relationship Id="rId49" Type="http://schemas.openxmlformats.org/officeDocument/2006/relationships/image" Target="media/image14.png"/><Relationship Id="rId57" Type="http://schemas.openxmlformats.org/officeDocument/2006/relationships/hyperlink" Target="http://www.acmaweb.org/files/membersavingscalculator.pdf" TargetMode="External"/><Relationship Id="rId10" Type="http://schemas.openxmlformats.org/officeDocument/2006/relationships/image" Target="media/image2.png"/><Relationship Id="rId31" Type="http://schemas.openxmlformats.org/officeDocument/2006/relationships/image" Target="cid:ii_15b9daf3b40254a0" TargetMode="External"/><Relationship Id="rId44" Type="http://schemas.openxmlformats.org/officeDocument/2006/relationships/hyperlink" Target="http://www.acmaweb.org/section.aspx?mn=&amp;sn=&amp;wpg=&amp;sid=23" TargetMode="External"/><Relationship Id="rId52" Type="http://schemas.openxmlformats.org/officeDocument/2006/relationships/hyperlink" Target="https://www.acmaweb.org/compass/compass_main.aspx" TargetMode="External"/><Relationship Id="rId60" Type="http://schemas.openxmlformats.org/officeDocument/2006/relationships/hyperlink" Target="http://www.acmaweb.org/section.aspx?sid=133" TargetMode="External"/><Relationship Id="rId65" Type="http://schemas.openxmlformats.org/officeDocument/2006/relationships/hyperlink" Target="http://www.acmaweb.org/chaptermanual/attachments/Section%204%20&amp;%209%20&amp;%2010_P&amp;P_Document%20Retention%20and%20Destruction_revised.pdf" TargetMode="External"/><Relationship Id="rId73" Type="http://schemas.openxmlformats.org/officeDocument/2006/relationships/hyperlink" Target="http://www.acmaweb.org/chaptermanual/attachments/Section%204_AnnualChapterBudgetTemplate.doc" TargetMode="External"/><Relationship Id="rId78" Type="http://schemas.openxmlformats.org/officeDocument/2006/relationships/hyperlink" Target="http://www.acmaweb.org/chaptermanual/index.html" TargetMode="External"/><Relationship Id="rId81" Type="http://schemas.openxmlformats.org/officeDocument/2006/relationships/image" Target="media/image21.gi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556D0-E4AC-4303-ADDA-112D8F88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4715</Words>
  <Characters>26881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31533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G Nierenhausen</dc:creator>
  <cp:lastModifiedBy>Hertig, Jessica C.</cp:lastModifiedBy>
  <cp:revision>2</cp:revision>
  <cp:lastPrinted>2017-05-11T18:52:00Z</cp:lastPrinted>
  <dcterms:created xsi:type="dcterms:W3CDTF">2017-07-28T17:44:00Z</dcterms:created>
  <dcterms:modified xsi:type="dcterms:W3CDTF">2017-07-28T17:44:00Z</dcterms:modified>
</cp:coreProperties>
</file>